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297ED" w14:textId="7DCDD653" w:rsidR="008C53DD" w:rsidRDefault="00815AD0" w:rsidP="00D26260">
      <w:pPr>
        <w:ind w:left="3600"/>
        <w:rPr>
          <w:b/>
          <w:sz w:val="20"/>
          <w:u w:val="single"/>
        </w:rPr>
      </w:pPr>
      <w:r>
        <w:rPr>
          <w:noProof/>
        </w:rPr>
        <mc:AlternateContent>
          <mc:Choice Requires="wps">
            <w:drawing>
              <wp:anchor distT="0" distB="0" distL="114300" distR="114300" simplePos="0" relativeHeight="251657728" behindDoc="0" locked="0" layoutInCell="1" allowOverlap="1" wp14:anchorId="0C35973F" wp14:editId="2B8CF9E3">
                <wp:simplePos x="0" y="0"/>
                <wp:positionH relativeFrom="column">
                  <wp:posOffset>2624455</wp:posOffset>
                </wp:positionH>
                <wp:positionV relativeFrom="paragraph">
                  <wp:posOffset>180340</wp:posOffset>
                </wp:positionV>
                <wp:extent cx="3495675" cy="130746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5675" cy="1307465"/>
                        </a:xfrm>
                        <a:prstGeom prst="rect">
                          <a:avLst/>
                        </a:prstGeom>
                        <a:solidFill>
                          <a:srgbClr val="FFFFFF"/>
                        </a:solidFill>
                        <a:ln w="9525">
                          <a:solidFill>
                            <a:srgbClr val="000000"/>
                          </a:solidFill>
                          <a:miter lim="800000"/>
                          <a:headEnd/>
                          <a:tailEnd/>
                        </a:ln>
                      </wps:spPr>
                      <wps:txbx>
                        <w:txbxContent>
                          <w:p w14:paraId="690D0094" w14:textId="77777777" w:rsidR="007D3B4B" w:rsidRPr="00422C98" w:rsidRDefault="007D3B4B" w:rsidP="009450B0">
                            <w:pPr>
                              <w:pStyle w:val="Title"/>
                              <w:pBdr>
                                <w:top w:val="single" w:sz="24" w:space="19" w:color="auto" w:shadow="1"/>
                                <w:left w:val="single" w:sz="24" w:space="0" w:color="auto" w:shadow="1"/>
                                <w:bottom w:val="single" w:sz="24" w:space="15" w:color="auto" w:shadow="1"/>
                                <w:right w:val="single" w:sz="24" w:space="4" w:color="auto" w:shadow="1"/>
                              </w:pBdr>
                              <w:shd w:val="pct15" w:color="auto" w:fill="FFFFFF"/>
                              <w:rPr>
                                <w:sz w:val="22"/>
                                <w:szCs w:val="22"/>
                              </w:rPr>
                            </w:pPr>
                            <w:r w:rsidRPr="00422C98">
                              <w:rPr>
                                <w:sz w:val="22"/>
                                <w:szCs w:val="22"/>
                              </w:rPr>
                              <w:t>Seattle Pacific University</w:t>
                            </w:r>
                          </w:p>
                          <w:p w14:paraId="32DC177E" w14:textId="77777777" w:rsidR="007D3B4B" w:rsidRDefault="007D3B4B" w:rsidP="008A4D02">
                            <w:pPr>
                              <w:pBdr>
                                <w:top w:val="single" w:sz="24" w:space="19" w:color="auto" w:shadow="1"/>
                                <w:left w:val="single" w:sz="24" w:space="0" w:color="auto" w:shadow="1"/>
                                <w:bottom w:val="single" w:sz="24" w:space="15" w:color="auto" w:shadow="1"/>
                                <w:right w:val="single" w:sz="24" w:space="4" w:color="auto" w:shadow="1"/>
                              </w:pBdr>
                              <w:shd w:val="pct15" w:color="auto" w:fill="FFFFFF"/>
                              <w:jc w:val="center"/>
                              <w:rPr>
                                <w:b/>
                                <w:sz w:val="22"/>
                                <w:szCs w:val="22"/>
                              </w:rPr>
                            </w:pPr>
                            <w:r>
                              <w:rPr>
                                <w:b/>
                                <w:sz w:val="22"/>
                                <w:szCs w:val="22"/>
                              </w:rPr>
                              <w:t>Department of Counselor Education</w:t>
                            </w:r>
                          </w:p>
                          <w:p w14:paraId="407DFB90" w14:textId="77777777" w:rsidR="0000234D" w:rsidRDefault="007D3B4B" w:rsidP="008A4D02">
                            <w:pPr>
                              <w:pBdr>
                                <w:top w:val="single" w:sz="24" w:space="19" w:color="auto" w:shadow="1"/>
                                <w:left w:val="single" w:sz="24" w:space="0" w:color="auto" w:shadow="1"/>
                                <w:bottom w:val="single" w:sz="24" w:space="15" w:color="auto" w:shadow="1"/>
                                <w:right w:val="single" w:sz="24" w:space="4" w:color="auto" w:shadow="1"/>
                              </w:pBdr>
                              <w:shd w:val="pct15" w:color="auto" w:fill="FFFFFF"/>
                              <w:jc w:val="center"/>
                              <w:rPr>
                                <w:b/>
                                <w:sz w:val="22"/>
                                <w:szCs w:val="22"/>
                              </w:rPr>
                            </w:pPr>
                            <w:r>
                              <w:rPr>
                                <w:b/>
                                <w:sz w:val="22"/>
                                <w:szCs w:val="22"/>
                              </w:rPr>
                              <w:t>EDCO</w:t>
                            </w:r>
                            <w:r w:rsidR="0000234D">
                              <w:rPr>
                                <w:b/>
                                <w:sz w:val="22"/>
                                <w:szCs w:val="22"/>
                              </w:rPr>
                              <w:t xml:space="preserve"> 6902</w:t>
                            </w:r>
                          </w:p>
                          <w:p w14:paraId="3C28A565" w14:textId="77777777" w:rsidR="007D3B4B" w:rsidRDefault="004F3F3F" w:rsidP="008A4D02">
                            <w:pPr>
                              <w:pBdr>
                                <w:top w:val="single" w:sz="24" w:space="19" w:color="auto" w:shadow="1"/>
                                <w:left w:val="single" w:sz="24" w:space="0" w:color="auto" w:shadow="1"/>
                                <w:bottom w:val="single" w:sz="24" w:space="15" w:color="auto" w:shadow="1"/>
                                <w:right w:val="single" w:sz="24" w:space="4" w:color="auto" w:shadow="1"/>
                              </w:pBdr>
                              <w:shd w:val="pct15" w:color="auto" w:fill="FFFFFF"/>
                              <w:jc w:val="center"/>
                              <w:rPr>
                                <w:b/>
                                <w:sz w:val="22"/>
                                <w:szCs w:val="22"/>
                              </w:rPr>
                            </w:pPr>
                            <w:r>
                              <w:rPr>
                                <w:b/>
                                <w:sz w:val="22"/>
                                <w:szCs w:val="22"/>
                              </w:rPr>
                              <w:t>Substance Abuse Counseling</w:t>
                            </w:r>
                          </w:p>
                          <w:p w14:paraId="7E5DE49C" w14:textId="25A772D6" w:rsidR="007D3B4B" w:rsidRDefault="00FD5261" w:rsidP="008A4D02">
                            <w:pPr>
                              <w:pBdr>
                                <w:top w:val="single" w:sz="24" w:space="19" w:color="auto" w:shadow="1"/>
                                <w:left w:val="single" w:sz="24" w:space="0" w:color="auto" w:shadow="1"/>
                                <w:bottom w:val="single" w:sz="24" w:space="15" w:color="auto" w:shadow="1"/>
                                <w:right w:val="single" w:sz="24" w:space="4" w:color="auto" w:shadow="1"/>
                              </w:pBdr>
                              <w:shd w:val="pct15" w:color="auto" w:fill="FFFFFF"/>
                              <w:jc w:val="center"/>
                              <w:rPr>
                                <w:b/>
                                <w:sz w:val="22"/>
                                <w:szCs w:val="22"/>
                              </w:rPr>
                            </w:pPr>
                            <w:r>
                              <w:rPr>
                                <w:b/>
                                <w:sz w:val="22"/>
                                <w:szCs w:val="22"/>
                              </w:rPr>
                              <w:t>Spring</w:t>
                            </w:r>
                            <w:r w:rsidR="007D3B4B">
                              <w:rPr>
                                <w:b/>
                                <w:sz w:val="22"/>
                                <w:szCs w:val="22"/>
                              </w:rPr>
                              <w:t xml:space="preserve">, </w:t>
                            </w:r>
                          </w:p>
                          <w:p w14:paraId="73183B77" w14:textId="77777777" w:rsidR="007D3B4B" w:rsidRDefault="007D3B4B" w:rsidP="008A4D02">
                            <w:pPr>
                              <w:pBdr>
                                <w:top w:val="single" w:sz="24" w:space="19" w:color="auto" w:shadow="1"/>
                                <w:left w:val="single" w:sz="24" w:space="0" w:color="auto" w:shadow="1"/>
                                <w:bottom w:val="single" w:sz="24" w:space="15" w:color="auto" w:shadow="1"/>
                                <w:right w:val="single" w:sz="24" w:space="4" w:color="auto" w:shadow="1"/>
                              </w:pBdr>
                              <w:shd w:val="pct15" w:color="auto" w:fill="FFFFFF"/>
                              <w:jc w:val="center"/>
                              <w:rPr>
                                <w:b/>
                                <w:sz w:val="22"/>
                                <w:szCs w:val="22"/>
                              </w:rPr>
                            </w:pPr>
                          </w:p>
                          <w:p w14:paraId="03AE3BBF" w14:textId="77777777" w:rsidR="007D3B4B" w:rsidRPr="001F3DF5" w:rsidRDefault="007D3B4B" w:rsidP="008A4D02">
                            <w:pPr>
                              <w:pBdr>
                                <w:top w:val="single" w:sz="24" w:space="19" w:color="auto" w:shadow="1"/>
                                <w:left w:val="single" w:sz="24" w:space="0" w:color="auto" w:shadow="1"/>
                                <w:bottom w:val="single" w:sz="24" w:space="15" w:color="auto" w:shadow="1"/>
                                <w:right w:val="single" w:sz="24" w:space="4" w:color="auto" w:shadow="1"/>
                              </w:pBdr>
                              <w:shd w:val="pct15" w:color="auto" w:fill="FFFFFF"/>
                              <w:jc w:val="center"/>
                              <w:rPr>
                                <w:b/>
                                <w:sz w:val="22"/>
                                <w:szCs w:val="22"/>
                              </w:rPr>
                            </w:pPr>
                          </w:p>
                          <w:p w14:paraId="4E36B712" w14:textId="77777777" w:rsidR="007D3B4B" w:rsidRDefault="007D3B4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C35973F" id="_x0000_t202" coordsize="21600,21600" o:spt="202" path="m,l,21600r21600,l21600,xe">
                <v:stroke joinstyle="miter"/>
                <v:path gradientshapeok="t" o:connecttype="rect"/>
              </v:shapetype>
              <v:shape id="Text Box 2" o:spid="_x0000_s1026" type="#_x0000_t202" style="position:absolute;left:0;text-align:left;margin-left:206.65pt;margin-top:14.2pt;width:275.25pt;height:102.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">
                <v:textbox>
                  <w:txbxContent>
                    <w:p w14:paraId="690D0094" w14:textId="77777777" w:rsidR="007D3B4B" w:rsidRPr="00422C98" w:rsidRDefault="007D3B4B" w:rsidP="009450B0">
                      <w:pPr>
                        <w:pStyle w:val="Title"/>
                        <w:pBdr>
                          <w:top w:val="single" w:sz="24" w:space="19" w:color="auto" w:shadow="1"/>
                          <w:left w:val="single" w:sz="24" w:space="0" w:color="auto" w:shadow="1"/>
                          <w:bottom w:val="single" w:sz="24" w:space="15" w:color="auto" w:shadow="1"/>
                          <w:right w:val="single" w:sz="24" w:space="4" w:color="auto" w:shadow="1"/>
                        </w:pBdr>
                        <w:shd w:val="pct15" w:color="auto" w:fill="FFFFFF"/>
                        <w:rPr>
                          <w:sz w:val="22"/>
                          <w:szCs w:val="22"/>
                        </w:rPr>
                      </w:pPr>
                      <w:r w:rsidRPr="00422C98">
                        <w:rPr>
                          <w:sz w:val="22"/>
                          <w:szCs w:val="22"/>
                        </w:rPr>
                        <w:t>Seattle Pacific University</w:t>
                      </w:r>
                    </w:p>
                    <w:p w14:paraId="32DC177E" w14:textId="77777777" w:rsidR="007D3B4B" w:rsidRDefault="007D3B4B" w:rsidP="008A4D02">
                      <w:pPr>
                        <w:pBdr>
                          <w:top w:val="single" w:sz="24" w:space="19" w:color="auto" w:shadow="1"/>
                          <w:left w:val="single" w:sz="24" w:space="0" w:color="auto" w:shadow="1"/>
                          <w:bottom w:val="single" w:sz="24" w:space="15" w:color="auto" w:shadow="1"/>
                          <w:right w:val="single" w:sz="24" w:space="4" w:color="auto" w:shadow="1"/>
                        </w:pBdr>
                        <w:shd w:val="pct15" w:color="auto" w:fill="FFFFFF"/>
                        <w:jc w:val="center"/>
                        <w:rPr>
                          <w:b/>
                          <w:sz w:val="22"/>
                          <w:szCs w:val="22"/>
                        </w:rPr>
                      </w:pPr>
                      <w:r>
                        <w:rPr>
                          <w:b/>
                          <w:sz w:val="22"/>
                          <w:szCs w:val="22"/>
                        </w:rPr>
                        <w:t>Department of Counselor Education</w:t>
                      </w:r>
                    </w:p>
                    <w:p w14:paraId="407DFB90" w14:textId="77777777" w:rsidR="0000234D" w:rsidRDefault="007D3B4B" w:rsidP="008A4D02">
                      <w:pPr>
                        <w:pBdr>
                          <w:top w:val="single" w:sz="24" w:space="19" w:color="auto" w:shadow="1"/>
                          <w:left w:val="single" w:sz="24" w:space="0" w:color="auto" w:shadow="1"/>
                          <w:bottom w:val="single" w:sz="24" w:space="15" w:color="auto" w:shadow="1"/>
                          <w:right w:val="single" w:sz="24" w:space="4" w:color="auto" w:shadow="1"/>
                        </w:pBdr>
                        <w:shd w:val="pct15" w:color="auto" w:fill="FFFFFF"/>
                        <w:jc w:val="center"/>
                        <w:rPr>
                          <w:b/>
                          <w:sz w:val="22"/>
                          <w:szCs w:val="22"/>
                        </w:rPr>
                      </w:pPr>
                      <w:r>
                        <w:rPr>
                          <w:b/>
                          <w:sz w:val="22"/>
                          <w:szCs w:val="22"/>
                        </w:rPr>
                        <w:t>EDCO</w:t>
                      </w:r>
                      <w:r w:rsidR="0000234D">
                        <w:rPr>
                          <w:b/>
                          <w:sz w:val="22"/>
                          <w:szCs w:val="22"/>
                        </w:rPr>
                        <w:t xml:space="preserve"> 6902</w:t>
                      </w:r>
                    </w:p>
                    <w:p w14:paraId="3C28A565" w14:textId="77777777" w:rsidR="007D3B4B" w:rsidRDefault="004F3F3F" w:rsidP="008A4D02">
                      <w:pPr>
                        <w:pBdr>
                          <w:top w:val="single" w:sz="24" w:space="19" w:color="auto" w:shadow="1"/>
                          <w:left w:val="single" w:sz="24" w:space="0" w:color="auto" w:shadow="1"/>
                          <w:bottom w:val="single" w:sz="24" w:space="15" w:color="auto" w:shadow="1"/>
                          <w:right w:val="single" w:sz="24" w:space="4" w:color="auto" w:shadow="1"/>
                        </w:pBdr>
                        <w:shd w:val="pct15" w:color="auto" w:fill="FFFFFF"/>
                        <w:jc w:val="center"/>
                        <w:rPr>
                          <w:b/>
                          <w:sz w:val="22"/>
                          <w:szCs w:val="22"/>
                        </w:rPr>
                      </w:pPr>
                      <w:r>
                        <w:rPr>
                          <w:b/>
                          <w:sz w:val="22"/>
                          <w:szCs w:val="22"/>
                        </w:rPr>
                        <w:t>Substance Abuse Counseling</w:t>
                      </w:r>
                    </w:p>
                    <w:p w14:paraId="7E5DE49C" w14:textId="25A772D6" w:rsidR="007D3B4B" w:rsidRDefault="00FD5261" w:rsidP="008A4D02">
                      <w:pPr>
                        <w:pBdr>
                          <w:top w:val="single" w:sz="24" w:space="19" w:color="auto" w:shadow="1"/>
                          <w:left w:val="single" w:sz="24" w:space="0" w:color="auto" w:shadow="1"/>
                          <w:bottom w:val="single" w:sz="24" w:space="15" w:color="auto" w:shadow="1"/>
                          <w:right w:val="single" w:sz="24" w:space="4" w:color="auto" w:shadow="1"/>
                        </w:pBdr>
                        <w:shd w:val="pct15" w:color="auto" w:fill="FFFFFF"/>
                        <w:jc w:val="center"/>
                        <w:rPr>
                          <w:b/>
                          <w:sz w:val="22"/>
                          <w:szCs w:val="22"/>
                        </w:rPr>
                      </w:pPr>
                      <w:r>
                        <w:rPr>
                          <w:b/>
                          <w:sz w:val="22"/>
                          <w:szCs w:val="22"/>
                        </w:rPr>
                        <w:t>Spring</w:t>
                      </w:r>
                      <w:r w:rsidR="007D3B4B">
                        <w:rPr>
                          <w:b/>
                          <w:sz w:val="22"/>
                          <w:szCs w:val="22"/>
                        </w:rPr>
                        <w:t xml:space="preserve">, </w:t>
                      </w:r>
                    </w:p>
                    <w:p w14:paraId="73183B77" w14:textId="77777777" w:rsidR="007D3B4B" w:rsidRDefault="007D3B4B" w:rsidP="008A4D02">
                      <w:pPr>
                        <w:pBdr>
                          <w:top w:val="single" w:sz="24" w:space="19" w:color="auto" w:shadow="1"/>
                          <w:left w:val="single" w:sz="24" w:space="0" w:color="auto" w:shadow="1"/>
                          <w:bottom w:val="single" w:sz="24" w:space="15" w:color="auto" w:shadow="1"/>
                          <w:right w:val="single" w:sz="24" w:space="4" w:color="auto" w:shadow="1"/>
                        </w:pBdr>
                        <w:shd w:val="pct15" w:color="auto" w:fill="FFFFFF"/>
                        <w:jc w:val="center"/>
                        <w:rPr>
                          <w:b/>
                          <w:sz w:val="22"/>
                          <w:szCs w:val="22"/>
                        </w:rPr>
                      </w:pPr>
                    </w:p>
                    <w:p w14:paraId="03AE3BBF" w14:textId="77777777" w:rsidR="007D3B4B" w:rsidRPr="001F3DF5" w:rsidRDefault="007D3B4B" w:rsidP="008A4D02">
                      <w:pPr>
                        <w:pBdr>
                          <w:top w:val="single" w:sz="24" w:space="19" w:color="auto" w:shadow="1"/>
                          <w:left w:val="single" w:sz="24" w:space="0" w:color="auto" w:shadow="1"/>
                          <w:bottom w:val="single" w:sz="24" w:space="15" w:color="auto" w:shadow="1"/>
                          <w:right w:val="single" w:sz="24" w:space="4" w:color="auto" w:shadow="1"/>
                        </w:pBdr>
                        <w:shd w:val="pct15" w:color="auto" w:fill="FFFFFF"/>
                        <w:jc w:val="center"/>
                        <w:rPr>
                          <w:b/>
                          <w:sz w:val="22"/>
                          <w:szCs w:val="22"/>
                        </w:rPr>
                      </w:pPr>
                    </w:p>
                    <w:p w14:paraId="4E36B712" w14:textId="77777777" w:rsidR="007D3B4B" w:rsidRDefault="007D3B4B"/>
                  </w:txbxContent>
                </v:textbox>
              </v:shape>
            </w:pict>
          </mc:Fallback>
        </mc:AlternateContent>
      </w:r>
      <w:r>
        <w:rPr>
          <w:noProof/>
          <w:u w:val="single"/>
        </w:rPr>
        <mc:AlternateContent>
          <mc:Choice Requires="wps">
            <w:drawing>
              <wp:anchor distT="0" distB="0" distL="114300" distR="114300" simplePos="0" relativeHeight="251656704" behindDoc="0" locked="0" layoutInCell="0" allowOverlap="1" wp14:anchorId="7EF80D25" wp14:editId="5072F76C">
                <wp:simplePos x="0" y="0"/>
                <wp:positionH relativeFrom="column">
                  <wp:posOffset>0</wp:posOffset>
                </wp:positionH>
                <wp:positionV relativeFrom="paragraph">
                  <wp:posOffset>-272415</wp:posOffset>
                </wp:positionV>
                <wp:extent cx="2240280" cy="896239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0280" cy="8962390"/>
                        </a:xfrm>
                        <a:prstGeom prst="rect">
                          <a:avLst/>
                        </a:prstGeom>
                        <a:solidFill>
                          <a:srgbClr val="FFFFFF"/>
                        </a:solidFill>
                        <a:ln w="9525">
                          <a:solidFill>
                            <a:srgbClr val="000000"/>
                          </a:solidFill>
                          <a:miter lim="800000"/>
                          <a:headEnd/>
                          <a:tailEnd/>
                        </a:ln>
                      </wps:spPr>
                      <wps:txbx>
                        <w:txbxContent>
                          <w:p w14:paraId="193A5C24" w14:textId="63E65B8E" w:rsidR="007D3B4B" w:rsidRDefault="00815AD0" w:rsidP="008A4D02">
                            <w:pPr>
                              <w:pBdr>
                                <w:top w:val="thinThickSmallGap" w:sz="36" w:space="0" w:color="622423"/>
                                <w:bottom w:val="thickThinSmallGap" w:sz="36" w:space="0" w:color="622423"/>
                              </w:pBdr>
                              <w:spacing w:after="160"/>
                              <w:rPr>
                                <w:noProof/>
                              </w:rPr>
                            </w:pPr>
                            <w:r>
                              <w:rPr>
                                <w:noProof/>
                              </w:rPr>
                              <w:drawing>
                                <wp:inline distT="0" distB="0" distL="0" distR="0" wp14:anchorId="479C5D45" wp14:editId="4FA40F28">
                                  <wp:extent cx="1835150" cy="1276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5150" cy="1276350"/>
                                          </a:xfrm>
                                          <a:prstGeom prst="rect">
                                            <a:avLst/>
                                          </a:prstGeom>
                                          <a:noFill/>
                                          <a:ln>
                                            <a:noFill/>
                                          </a:ln>
                                        </pic:spPr>
                                      </pic:pic>
                                    </a:graphicData>
                                  </a:graphic>
                                </wp:inline>
                              </w:drawing>
                            </w:r>
                          </w:p>
                          <w:p w14:paraId="6EED8FB7" w14:textId="77777777" w:rsidR="007D3B4B" w:rsidRDefault="007D3B4B" w:rsidP="008A4D02">
                            <w:pPr>
                              <w:pBdr>
                                <w:top w:val="thinThickSmallGap" w:sz="36" w:space="0" w:color="622423"/>
                                <w:bottom w:val="thickThinSmallGap" w:sz="36" w:space="0" w:color="622423"/>
                              </w:pBdr>
                              <w:spacing w:after="160"/>
                              <w:rPr>
                                <w:noProof/>
                              </w:rPr>
                            </w:pPr>
                          </w:p>
                          <w:p w14:paraId="2AAF59FD" w14:textId="77777777" w:rsidR="007D3B4B" w:rsidRPr="008A4D02" w:rsidRDefault="007D3B4B" w:rsidP="008A4D02">
                            <w:pPr>
                              <w:pStyle w:val="Heading3"/>
                              <w:rPr>
                                <w:color w:val="943634"/>
                              </w:rPr>
                            </w:pPr>
                            <w:r w:rsidRPr="008A4D02">
                              <w:rPr>
                                <w:color w:val="943634"/>
                              </w:rPr>
                              <w:t xml:space="preserve">SEATTLE PACIFIC UNIVERSITY </w:t>
                            </w:r>
                            <w:r w:rsidRPr="008A4D02">
                              <w:rPr>
                                <w:color w:val="943634"/>
                              </w:rPr>
                              <w:br/>
                              <w:t>MISSION STATEMENT</w:t>
                            </w:r>
                          </w:p>
                          <w:p w14:paraId="241C1827" w14:textId="77777777" w:rsidR="007D3B4B" w:rsidRDefault="007D3B4B" w:rsidP="008A4D02">
                            <w:pPr>
                              <w:pStyle w:val="Heading3"/>
                              <w:rPr>
                                <w:color w:val="943634"/>
                              </w:rPr>
                            </w:pPr>
                            <w:r w:rsidRPr="008A4D02">
                              <w:rPr>
                                <w:rFonts w:ascii="Arial" w:hAnsi="Arial" w:cs="Arial"/>
                                <w:i/>
                                <w:iCs/>
                                <w:color w:val="943634"/>
                              </w:rPr>
                              <w:t>"Seattle Pacific University seeks to be a premier Christian university fully committed to engaging the culture and changing the world by graduating people of competence and character, becoming people of wisdom, and modeling grace-filled community."</w:t>
                            </w:r>
                            <w:r w:rsidRPr="008A4D02">
                              <w:rPr>
                                <w:color w:val="943634"/>
                              </w:rPr>
                              <w:t xml:space="preserve"> </w:t>
                            </w:r>
                          </w:p>
                          <w:p w14:paraId="64D75074" w14:textId="77777777" w:rsidR="007D3B4B" w:rsidRDefault="007D3B4B" w:rsidP="000B32D0"/>
                          <w:p w14:paraId="33366C80" w14:textId="77777777" w:rsidR="007D3B4B" w:rsidRPr="000B32D0" w:rsidRDefault="007D3B4B" w:rsidP="000B32D0"/>
                          <w:p w14:paraId="49ED35BA" w14:textId="77777777" w:rsidR="007D3B4B" w:rsidRDefault="007D3B4B" w:rsidP="008A4D02">
                            <w:pPr>
                              <w:pBdr>
                                <w:top w:val="thinThickSmallGap" w:sz="36" w:space="0" w:color="622423"/>
                                <w:bottom w:val="thickThinSmallGap" w:sz="36" w:space="0" w:color="622423"/>
                              </w:pBdr>
                              <w:jc w:val="center"/>
                            </w:pPr>
                          </w:p>
                          <w:p w14:paraId="2C33087F" w14:textId="095272D4" w:rsidR="007D3B4B" w:rsidRDefault="00815AD0" w:rsidP="008A4D02">
                            <w:pPr>
                              <w:pBdr>
                                <w:top w:val="thinThickSmallGap" w:sz="36" w:space="0" w:color="622423"/>
                                <w:bottom w:val="thickThinSmallGap" w:sz="36" w:space="0" w:color="622423"/>
                              </w:pBdr>
                              <w:jc w:val="center"/>
                            </w:pPr>
                            <w:r>
                              <w:rPr>
                                <w:noProof/>
                              </w:rPr>
                              <w:drawing>
                                <wp:inline distT="0" distB="0" distL="0" distR="0" wp14:anchorId="54B30DB0" wp14:editId="0EC07B9A">
                                  <wp:extent cx="1619250" cy="1854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0" cy="1854200"/>
                                          </a:xfrm>
                                          <a:prstGeom prst="rect">
                                            <a:avLst/>
                                          </a:prstGeom>
                                          <a:noFill/>
                                          <a:ln>
                                            <a:noFill/>
                                          </a:ln>
                                        </pic:spPr>
                                      </pic:pic>
                                    </a:graphicData>
                                  </a:graphic>
                                </wp:inline>
                              </w:drawing>
                            </w:r>
                          </w:p>
                          <w:p w14:paraId="3CD9C781" w14:textId="77777777" w:rsidR="007D3B4B" w:rsidRDefault="007D3B4B" w:rsidP="008A4D02">
                            <w:pPr>
                              <w:pBdr>
                                <w:top w:val="thinThickSmallGap" w:sz="36" w:space="0" w:color="622423"/>
                                <w:bottom w:val="thickThinSmallGap" w:sz="36" w:space="0" w:color="622423"/>
                              </w:pBdr>
                              <w:jc w:val="center"/>
                            </w:pPr>
                          </w:p>
                          <w:p w14:paraId="09C771C3" w14:textId="77777777" w:rsidR="007D3B4B" w:rsidRDefault="007D3B4B" w:rsidP="008A4D02">
                            <w:pPr>
                              <w:pBdr>
                                <w:top w:val="thinThickSmallGap" w:sz="36" w:space="0" w:color="622423"/>
                                <w:bottom w:val="thickThinSmallGap" w:sz="36" w:space="0" w:color="622423"/>
                              </w:pBdr>
                              <w:jc w:val="center"/>
                            </w:pPr>
                          </w:p>
                          <w:p w14:paraId="43640DC5" w14:textId="77777777" w:rsidR="007D3B4B" w:rsidRPr="008A4D02" w:rsidRDefault="007D3B4B" w:rsidP="008A4D02">
                            <w:pPr>
                              <w:pStyle w:val="NormalWeb"/>
                              <w:spacing w:before="0" w:beforeAutospacing="0" w:after="0" w:afterAutospacing="0"/>
                              <w:rPr>
                                <w:rFonts w:ascii="Arial" w:hAnsi="Arial" w:cs="Arial"/>
                                <w:color w:val="943634"/>
                                <w:sz w:val="22"/>
                                <w:szCs w:val="22"/>
                              </w:rPr>
                            </w:pPr>
                          </w:p>
                          <w:p w14:paraId="707126CA" w14:textId="77777777" w:rsidR="007D3B4B" w:rsidRPr="008A4D02" w:rsidRDefault="007D3B4B" w:rsidP="008A4D02">
                            <w:pPr>
                              <w:pStyle w:val="NormalWeb"/>
                              <w:spacing w:before="0" w:beforeAutospacing="0" w:after="0" w:afterAutospacing="0"/>
                              <w:rPr>
                                <w:rFonts w:ascii="Arial" w:hAnsi="Arial" w:cs="Arial"/>
                                <w:b/>
                                <w:color w:val="943634"/>
                                <w:sz w:val="22"/>
                                <w:szCs w:val="22"/>
                              </w:rPr>
                            </w:pPr>
                            <w:r w:rsidRPr="008A4D02">
                              <w:rPr>
                                <w:rFonts w:ascii="Arial" w:hAnsi="Arial" w:cs="Arial"/>
                                <w:b/>
                                <w:color w:val="943634"/>
                                <w:sz w:val="22"/>
                                <w:szCs w:val="22"/>
                              </w:rPr>
                              <w:t>COUNSELOR EDUCATION</w:t>
                            </w:r>
                          </w:p>
                          <w:p w14:paraId="3FEA069F" w14:textId="77777777" w:rsidR="007D3B4B" w:rsidRPr="008A4D02" w:rsidRDefault="007D3B4B" w:rsidP="008A4D02">
                            <w:pPr>
                              <w:pStyle w:val="NormalWeb"/>
                              <w:spacing w:before="0" w:beforeAutospacing="0" w:after="0" w:afterAutospacing="0"/>
                              <w:rPr>
                                <w:rFonts w:ascii="Arial" w:hAnsi="Arial" w:cs="Arial"/>
                                <w:b/>
                                <w:color w:val="943634"/>
                                <w:sz w:val="22"/>
                                <w:szCs w:val="22"/>
                              </w:rPr>
                            </w:pPr>
                            <w:r w:rsidRPr="008A4D02">
                              <w:rPr>
                                <w:rFonts w:ascii="Arial" w:hAnsi="Arial" w:cs="Arial"/>
                                <w:b/>
                                <w:color w:val="943634"/>
                                <w:sz w:val="22"/>
                                <w:szCs w:val="22"/>
                              </w:rPr>
                              <w:t>MISSION STATEMENT</w:t>
                            </w:r>
                          </w:p>
                          <w:p w14:paraId="100CE9B1" w14:textId="77777777" w:rsidR="007D3B4B" w:rsidRPr="00702E83" w:rsidRDefault="007D3B4B" w:rsidP="008A4D02">
                            <w:pPr>
                              <w:pStyle w:val="NormalWeb"/>
                              <w:rPr>
                                <w:rFonts w:ascii="Trebuchet MS" w:hAnsi="Trebuchet MS"/>
                                <w:b/>
                                <w:i/>
                                <w:color w:val="666666"/>
                                <w:sz w:val="16"/>
                                <w:szCs w:val="16"/>
                              </w:rPr>
                            </w:pPr>
                            <w:r w:rsidRPr="008A4D02">
                              <w:rPr>
                                <w:rFonts w:ascii="Arial" w:hAnsi="Arial" w:cs="Arial"/>
                                <w:b/>
                                <w:i/>
                                <w:color w:val="943634"/>
                                <w:sz w:val="22"/>
                                <w:szCs w:val="22"/>
                              </w:rPr>
                              <w:t>“Our task is to prepare individuals for service and leadership as school counselors in K-12 settings. Students who complete our program will reflect God’s excellence, grace, mercy, and goodness as representatives of Seattle Pacific University.”</w:t>
                            </w:r>
                          </w:p>
                          <w:p w14:paraId="5A6DDC4D" w14:textId="77777777" w:rsidR="007D3B4B" w:rsidRDefault="007D3B4B" w:rsidP="008A4D02">
                            <w:pPr>
                              <w:pBdr>
                                <w:top w:val="thinThickSmallGap" w:sz="36" w:space="0" w:color="622423"/>
                                <w:bottom w:val="thickThinSmallGap" w:sz="36" w:space="0" w:color="622423"/>
                              </w:pBdr>
                              <w:jc w:val="center"/>
                            </w:pPr>
                          </w:p>
                          <w:p w14:paraId="43A96E3C" w14:textId="77777777" w:rsidR="007D3B4B" w:rsidRDefault="007D3B4B" w:rsidP="008A4D02">
                            <w:pPr>
                              <w:pBdr>
                                <w:top w:val="thinThickSmallGap" w:sz="36" w:space="0" w:color="622423"/>
                                <w:bottom w:val="thickThinSmallGap" w:sz="36" w:space="0" w:color="622423"/>
                              </w:pBdr>
                              <w:jc w:val="center"/>
                            </w:pPr>
                          </w:p>
                          <w:p w14:paraId="55F6BBBA" w14:textId="77777777" w:rsidR="007D3B4B" w:rsidRDefault="007D3B4B" w:rsidP="008A4D02">
                            <w:pPr>
                              <w:pBdr>
                                <w:top w:val="thinThickSmallGap" w:sz="36" w:space="0" w:color="622423"/>
                                <w:bottom w:val="thickThinSmallGap" w:sz="36" w:space="0" w:color="622423"/>
                              </w:pBdr>
                              <w:jc w:val="center"/>
                            </w:pPr>
                          </w:p>
                          <w:p w14:paraId="758CB6CB" w14:textId="77777777" w:rsidR="007D3B4B" w:rsidRDefault="007D3B4B" w:rsidP="008A4D02">
                            <w:pPr>
                              <w:pBdr>
                                <w:top w:val="thinThickSmallGap" w:sz="36" w:space="0" w:color="622423"/>
                                <w:bottom w:val="thickThinSmallGap" w:sz="36" w:space="0" w:color="622423"/>
                              </w:pBdr>
                              <w:jc w:val="center"/>
                            </w:pPr>
                          </w:p>
                          <w:p w14:paraId="324D7CFD" w14:textId="77777777" w:rsidR="007D3B4B" w:rsidRDefault="007D3B4B" w:rsidP="008A4D02">
                            <w:pPr>
                              <w:pBdr>
                                <w:top w:val="thinThickSmallGap" w:sz="36" w:space="0" w:color="622423"/>
                                <w:bottom w:val="thickThinSmallGap" w:sz="36" w:space="0" w:color="622423"/>
                              </w:pBdr>
                              <w:jc w:val="center"/>
                            </w:pPr>
                          </w:p>
                          <w:p w14:paraId="61C0B778" w14:textId="77777777" w:rsidR="007D3B4B" w:rsidRDefault="007D3B4B" w:rsidP="008A4D02">
                            <w:pPr>
                              <w:pBdr>
                                <w:top w:val="thinThickSmallGap" w:sz="36" w:space="0" w:color="622423"/>
                                <w:bottom w:val="thickThinSmallGap" w:sz="36" w:space="0" w:color="622423"/>
                              </w:pBdr>
                              <w:jc w:val="center"/>
                            </w:pPr>
                          </w:p>
                          <w:p w14:paraId="394B7453" w14:textId="77777777" w:rsidR="007D3B4B" w:rsidRDefault="007D3B4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F80D25" id="_x0000_s1027" type="#_x0000_t202" style="position:absolute;left:0;text-align:left;margin-left:0;margin-top:-21.45pt;width:176.4pt;height:705.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" o:allowincell="f">
                <v:textbox>
                  <w:txbxContent>
                    <w:p w14:paraId="193A5C24" w14:textId="63E65B8E" w:rsidR="007D3B4B" w:rsidRDefault="00815AD0" w:rsidP="008A4D02">
                      <w:pPr>
                        <w:pBdr>
                          <w:top w:val="thinThickSmallGap" w:sz="36" w:space="0" w:color="622423"/>
                          <w:bottom w:val="thickThinSmallGap" w:sz="36" w:space="0" w:color="622423"/>
                        </w:pBdr>
                        <w:spacing w:after="160"/>
                        <w:rPr>
                          <w:noProof/>
                        </w:rPr>
                      </w:pPr>
                      <w:r>
                        <w:rPr>
                          <w:noProof/>
                        </w:rPr>
                        <w:drawing>
                          <wp:inline distT="0" distB="0" distL="0" distR="0" wp14:anchorId="479C5D45" wp14:editId="4FA40F28">
                            <wp:extent cx="1835150" cy="1276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5150" cy="1276350"/>
                                    </a:xfrm>
                                    <a:prstGeom prst="rect">
                                      <a:avLst/>
                                    </a:prstGeom>
                                    <a:noFill/>
                                    <a:ln>
                                      <a:noFill/>
                                    </a:ln>
                                  </pic:spPr>
                                </pic:pic>
                              </a:graphicData>
                            </a:graphic>
                          </wp:inline>
                        </w:drawing>
                      </w:r>
                    </w:p>
                    <w:p w14:paraId="6EED8FB7" w14:textId="77777777" w:rsidR="007D3B4B" w:rsidRDefault="007D3B4B" w:rsidP="008A4D02">
                      <w:pPr>
                        <w:pBdr>
                          <w:top w:val="thinThickSmallGap" w:sz="36" w:space="0" w:color="622423"/>
                          <w:bottom w:val="thickThinSmallGap" w:sz="36" w:space="0" w:color="622423"/>
                        </w:pBdr>
                        <w:spacing w:after="160"/>
                        <w:rPr>
                          <w:noProof/>
                        </w:rPr>
                      </w:pPr>
                    </w:p>
                    <w:p w14:paraId="2AAF59FD" w14:textId="77777777" w:rsidR="007D3B4B" w:rsidRPr="008A4D02" w:rsidRDefault="007D3B4B" w:rsidP="008A4D02">
                      <w:pPr>
                        <w:pStyle w:val="Heading3"/>
                        <w:rPr>
                          <w:color w:val="943634"/>
                        </w:rPr>
                      </w:pPr>
                      <w:r w:rsidRPr="008A4D02">
                        <w:rPr>
                          <w:color w:val="943634"/>
                        </w:rPr>
                        <w:t xml:space="preserve">SEATTLE PACIFIC UNIVERSITY </w:t>
                      </w:r>
                      <w:r w:rsidRPr="008A4D02">
                        <w:rPr>
                          <w:color w:val="943634"/>
                        </w:rPr>
                        <w:br/>
                        <w:t>MISSION STATEMENT</w:t>
                      </w:r>
                    </w:p>
                    <w:p w14:paraId="241C1827" w14:textId="77777777" w:rsidR="007D3B4B" w:rsidRDefault="007D3B4B" w:rsidP="008A4D02">
                      <w:pPr>
                        <w:pStyle w:val="Heading3"/>
                        <w:rPr>
                          <w:color w:val="943634"/>
                        </w:rPr>
                      </w:pPr>
                      <w:r w:rsidRPr="008A4D02">
                        <w:rPr>
                          <w:rFonts w:ascii="Arial" w:hAnsi="Arial" w:cs="Arial"/>
                          <w:i/>
                          <w:iCs/>
                          <w:color w:val="943634"/>
                        </w:rPr>
                        <w:t>"Seattle Pacific University seeks to be a premier Christian university fully committed to engaging the culture and changing the world by graduating people of competence and character, becoming people of wisdom, and modeling grace-filled community."</w:t>
                      </w:r>
                      <w:r w:rsidRPr="008A4D02">
                        <w:rPr>
                          <w:color w:val="943634"/>
                        </w:rPr>
                        <w:t xml:space="preserve"> </w:t>
                      </w:r>
                    </w:p>
                    <w:p w14:paraId="64D75074" w14:textId="77777777" w:rsidR="007D3B4B" w:rsidRDefault="007D3B4B" w:rsidP="000B32D0"/>
                    <w:p w14:paraId="33366C80" w14:textId="77777777" w:rsidR="007D3B4B" w:rsidRPr="000B32D0" w:rsidRDefault="007D3B4B" w:rsidP="000B32D0"/>
                    <w:p w14:paraId="49ED35BA" w14:textId="77777777" w:rsidR="007D3B4B" w:rsidRDefault="007D3B4B" w:rsidP="008A4D02">
                      <w:pPr>
                        <w:pBdr>
                          <w:top w:val="thinThickSmallGap" w:sz="36" w:space="0" w:color="622423"/>
                          <w:bottom w:val="thickThinSmallGap" w:sz="36" w:space="0" w:color="622423"/>
                        </w:pBdr>
                        <w:jc w:val="center"/>
                      </w:pPr>
                    </w:p>
                    <w:p w14:paraId="2C33087F" w14:textId="095272D4" w:rsidR="007D3B4B" w:rsidRDefault="00815AD0" w:rsidP="008A4D02">
                      <w:pPr>
                        <w:pBdr>
                          <w:top w:val="thinThickSmallGap" w:sz="36" w:space="0" w:color="622423"/>
                          <w:bottom w:val="thickThinSmallGap" w:sz="36" w:space="0" w:color="622423"/>
                        </w:pBdr>
                        <w:jc w:val="center"/>
                      </w:pPr>
                      <w:r>
                        <w:rPr>
                          <w:noProof/>
                        </w:rPr>
                        <w:drawing>
                          <wp:inline distT="0" distB="0" distL="0" distR="0" wp14:anchorId="54B30DB0" wp14:editId="0EC07B9A">
                            <wp:extent cx="1619250" cy="1854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9250" cy="1854200"/>
                                    </a:xfrm>
                                    <a:prstGeom prst="rect">
                                      <a:avLst/>
                                    </a:prstGeom>
                                    <a:noFill/>
                                    <a:ln>
                                      <a:noFill/>
                                    </a:ln>
                                  </pic:spPr>
                                </pic:pic>
                              </a:graphicData>
                            </a:graphic>
                          </wp:inline>
                        </w:drawing>
                      </w:r>
                    </w:p>
                    <w:p w14:paraId="3CD9C781" w14:textId="77777777" w:rsidR="007D3B4B" w:rsidRDefault="007D3B4B" w:rsidP="008A4D02">
                      <w:pPr>
                        <w:pBdr>
                          <w:top w:val="thinThickSmallGap" w:sz="36" w:space="0" w:color="622423"/>
                          <w:bottom w:val="thickThinSmallGap" w:sz="36" w:space="0" w:color="622423"/>
                        </w:pBdr>
                        <w:jc w:val="center"/>
                      </w:pPr>
                    </w:p>
                    <w:p w14:paraId="09C771C3" w14:textId="77777777" w:rsidR="007D3B4B" w:rsidRDefault="007D3B4B" w:rsidP="008A4D02">
                      <w:pPr>
                        <w:pBdr>
                          <w:top w:val="thinThickSmallGap" w:sz="36" w:space="0" w:color="622423"/>
                          <w:bottom w:val="thickThinSmallGap" w:sz="36" w:space="0" w:color="622423"/>
                        </w:pBdr>
                        <w:jc w:val="center"/>
                      </w:pPr>
                    </w:p>
                    <w:p w14:paraId="43640DC5" w14:textId="77777777" w:rsidR="007D3B4B" w:rsidRPr="008A4D02" w:rsidRDefault="007D3B4B" w:rsidP="008A4D02">
                      <w:pPr>
                        <w:pStyle w:val="NormalWeb"/>
                        <w:spacing w:before="0" w:beforeAutospacing="0" w:after="0" w:afterAutospacing="0"/>
                        <w:rPr>
                          <w:rFonts w:ascii="Arial" w:hAnsi="Arial" w:cs="Arial"/>
                          <w:color w:val="943634"/>
                          <w:sz w:val="22"/>
                          <w:szCs w:val="22"/>
                        </w:rPr>
                      </w:pPr>
                    </w:p>
                    <w:p w14:paraId="707126CA" w14:textId="77777777" w:rsidR="007D3B4B" w:rsidRPr="008A4D02" w:rsidRDefault="007D3B4B" w:rsidP="008A4D02">
                      <w:pPr>
                        <w:pStyle w:val="NormalWeb"/>
                        <w:spacing w:before="0" w:beforeAutospacing="0" w:after="0" w:afterAutospacing="0"/>
                        <w:rPr>
                          <w:rFonts w:ascii="Arial" w:hAnsi="Arial" w:cs="Arial"/>
                          <w:b/>
                          <w:color w:val="943634"/>
                          <w:sz w:val="22"/>
                          <w:szCs w:val="22"/>
                        </w:rPr>
                      </w:pPr>
                      <w:r w:rsidRPr="008A4D02">
                        <w:rPr>
                          <w:rFonts w:ascii="Arial" w:hAnsi="Arial" w:cs="Arial"/>
                          <w:b/>
                          <w:color w:val="943634"/>
                          <w:sz w:val="22"/>
                          <w:szCs w:val="22"/>
                        </w:rPr>
                        <w:t>COUNSELOR EDUCATION</w:t>
                      </w:r>
                    </w:p>
                    <w:p w14:paraId="3FEA069F" w14:textId="77777777" w:rsidR="007D3B4B" w:rsidRPr="008A4D02" w:rsidRDefault="007D3B4B" w:rsidP="008A4D02">
                      <w:pPr>
                        <w:pStyle w:val="NormalWeb"/>
                        <w:spacing w:before="0" w:beforeAutospacing="0" w:after="0" w:afterAutospacing="0"/>
                        <w:rPr>
                          <w:rFonts w:ascii="Arial" w:hAnsi="Arial" w:cs="Arial"/>
                          <w:b/>
                          <w:color w:val="943634"/>
                          <w:sz w:val="22"/>
                          <w:szCs w:val="22"/>
                        </w:rPr>
                      </w:pPr>
                      <w:r w:rsidRPr="008A4D02">
                        <w:rPr>
                          <w:rFonts w:ascii="Arial" w:hAnsi="Arial" w:cs="Arial"/>
                          <w:b/>
                          <w:color w:val="943634"/>
                          <w:sz w:val="22"/>
                          <w:szCs w:val="22"/>
                        </w:rPr>
                        <w:t>MISSION STATEMENT</w:t>
                      </w:r>
                    </w:p>
                    <w:p w14:paraId="100CE9B1" w14:textId="77777777" w:rsidR="007D3B4B" w:rsidRPr="00702E83" w:rsidRDefault="007D3B4B" w:rsidP="008A4D02">
                      <w:pPr>
                        <w:pStyle w:val="NormalWeb"/>
                        <w:rPr>
                          <w:rFonts w:ascii="Trebuchet MS" w:hAnsi="Trebuchet MS"/>
                          <w:b/>
                          <w:i/>
                          <w:color w:val="666666"/>
                          <w:sz w:val="16"/>
                          <w:szCs w:val="16"/>
                        </w:rPr>
                      </w:pPr>
                      <w:r w:rsidRPr="008A4D02">
                        <w:rPr>
                          <w:rFonts w:ascii="Arial" w:hAnsi="Arial" w:cs="Arial"/>
                          <w:b/>
                          <w:i/>
                          <w:color w:val="943634"/>
                          <w:sz w:val="22"/>
                          <w:szCs w:val="22"/>
                        </w:rPr>
                        <w:t>“Our task is to prepare individuals for service and leadership as school counselors in K-12 settings. Students who complete our program will reflect God’s excellence, grace, mercy, and goodness as representatives of Seattle Pacific University.”</w:t>
                      </w:r>
                    </w:p>
                    <w:p w14:paraId="5A6DDC4D" w14:textId="77777777" w:rsidR="007D3B4B" w:rsidRDefault="007D3B4B" w:rsidP="008A4D02">
                      <w:pPr>
                        <w:pBdr>
                          <w:top w:val="thinThickSmallGap" w:sz="36" w:space="0" w:color="622423"/>
                          <w:bottom w:val="thickThinSmallGap" w:sz="36" w:space="0" w:color="622423"/>
                        </w:pBdr>
                        <w:jc w:val="center"/>
                      </w:pPr>
                    </w:p>
                    <w:p w14:paraId="43A96E3C" w14:textId="77777777" w:rsidR="007D3B4B" w:rsidRDefault="007D3B4B" w:rsidP="008A4D02">
                      <w:pPr>
                        <w:pBdr>
                          <w:top w:val="thinThickSmallGap" w:sz="36" w:space="0" w:color="622423"/>
                          <w:bottom w:val="thickThinSmallGap" w:sz="36" w:space="0" w:color="622423"/>
                        </w:pBdr>
                        <w:jc w:val="center"/>
                      </w:pPr>
                    </w:p>
                    <w:p w14:paraId="55F6BBBA" w14:textId="77777777" w:rsidR="007D3B4B" w:rsidRDefault="007D3B4B" w:rsidP="008A4D02">
                      <w:pPr>
                        <w:pBdr>
                          <w:top w:val="thinThickSmallGap" w:sz="36" w:space="0" w:color="622423"/>
                          <w:bottom w:val="thickThinSmallGap" w:sz="36" w:space="0" w:color="622423"/>
                        </w:pBdr>
                        <w:jc w:val="center"/>
                      </w:pPr>
                    </w:p>
                    <w:p w14:paraId="758CB6CB" w14:textId="77777777" w:rsidR="007D3B4B" w:rsidRDefault="007D3B4B" w:rsidP="008A4D02">
                      <w:pPr>
                        <w:pBdr>
                          <w:top w:val="thinThickSmallGap" w:sz="36" w:space="0" w:color="622423"/>
                          <w:bottom w:val="thickThinSmallGap" w:sz="36" w:space="0" w:color="622423"/>
                        </w:pBdr>
                        <w:jc w:val="center"/>
                      </w:pPr>
                    </w:p>
                    <w:p w14:paraId="324D7CFD" w14:textId="77777777" w:rsidR="007D3B4B" w:rsidRDefault="007D3B4B" w:rsidP="008A4D02">
                      <w:pPr>
                        <w:pBdr>
                          <w:top w:val="thinThickSmallGap" w:sz="36" w:space="0" w:color="622423"/>
                          <w:bottom w:val="thickThinSmallGap" w:sz="36" w:space="0" w:color="622423"/>
                        </w:pBdr>
                        <w:jc w:val="center"/>
                      </w:pPr>
                    </w:p>
                    <w:p w14:paraId="61C0B778" w14:textId="77777777" w:rsidR="007D3B4B" w:rsidRDefault="007D3B4B" w:rsidP="008A4D02">
                      <w:pPr>
                        <w:pBdr>
                          <w:top w:val="thinThickSmallGap" w:sz="36" w:space="0" w:color="622423"/>
                          <w:bottom w:val="thickThinSmallGap" w:sz="36" w:space="0" w:color="622423"/>
                        </w:pBdr>
                        <w:jc w:val="center"/>
                      </w:pPr>
                    </w:p>
                    <w:p w14:paraId="394B7453" w14:textId="77777777" w:rsidR="007D3B4B" w:rsidRDefault="007D3B4B"/>
                  </w:txbxContent>
                </v:textbox>
                <w10:wrap type="square"/>
              </v:shape>
            </w:pict>
          </mc:Fallback>
        </mc:AlternateContent>
      </w:r>
    </w:p>
    <w:p w14:paraId="533B4DB1" w14:textId="0E3EF3A1" w:rsidR="00011DC3" w:rsidRPr="003C208F" w:rsidRDefault="02FC064C" w:rsidP="00AF33D9">
      <w:pPr>
        <w:jc w:val="both"/>
        <w:rPr>
          <w:u w:val="single"/>
        </w:rPr>
      </w:pPr>
      <w:r w:rsidRPr="5E1487D3">
        <w:rPr>
          <w:u w:val="single"/>
        </w:rPr>
        <w:lastRenderedPageBreak/>
        <w:t>EDCO 6902</w:t>
      </w:r>
    </w:p>
    <w:p w14:paraId="25205D0A" w14:textId="77777777" w:rsidR="003C208F" w:rsidRPr="00011DC3" w:rsidRDefault="003C208F" w:rsidP="00B24F07">
      <w:pPr>
        <w:ind w:left="3600"/>
        <w:jc w:val="right"/>
        <w:rPr>
          <w:b/>
          <w:sz w:val="20"/>
        </w:rPr>
      </w:pPr>
    </w:p>
    <w:p w14:paraId="659E0506" w14:textId="77777777" w:rsidR="008A4D02" w:rsidRDefault="008A4D02">
      <w:pPr>
        <w:pStyle w:val="Heading2"/>
        <w:rPr>
          <w:b w:val="0"/>
          <w:sz w:val="20"/>
        </w:rPr>
      </w:pPr>
    </w:p>
    <w:p w14:paraId="5EFEC16C" w14:textId="0F6FF475" w:rsidR="0000234D" w:rsidRPr="00FF4F84" w:rsidRDefault="00B503D7" w:rsidP="00FF4F84">
      <w:pPr>
        <w:rPr>
          <w:b/>
          <w:bCs/>
        </w:rPr>
      </w:pPr>
      <w:r>
        <w:tab/>
      </w:r>
    </w:p>
    <w:p w14:paraId="6E4F2DDD" w14:textId="77777777" w:rsidR="0000234D" w:rsidRPr="0000234D" w:rsidRDefault="0000234D" w:rsidP="0000234D"/>
    <w:p w14:paraId="6E9F6B1F" w14:textId="77777777" w:rsidR="006E761A" w:rsidRPr="0000234D" w:rsidRDefault="006E761A">
      <w:pPr>
        <w:pStyle w:val="Heading2"/>
        <w:rPr>
          <w:sz w:val="22"/>
          <w:szCs w:val="22"/>
          <w:u w:val="single"/>
        </w:rPr>
      </w:pPr>
      <w:r w:rsidRPr="0000234D">
        <w:rPr>
          <w:sz w:val="22"/>
          <w:szCs w:val="22"/>
          <w:u w:val="single"/>
        </w:rPr>
        <w:t>Course</w:t>
      </w:r>
      <w:r w:rsidR="0000234D">
        <w:rPr>
          <w:sz w:val="22"/>
          <w:szCs w:val="22"/>
          <w:u w:val="single"/>
        </w:rPr>
        <w:t xml:space="preserve"> Professor</w:t>
      </w:r>
      <w:r w:rsidRPr="0000234D">
        <w:rPr>
          <w:sz w:val="22"/>
          <w:szCs w:val="22"/>
          <w:u w:val="single"/>
        </w:rPr>
        <w:t>:</w:t>
      </w:r>
    </w:p>
    <w:p w14:paraId="74DD7D91" w14:textId="77777777" w:rsidR="00B776D1" w:rsidRDefault="00B776D1">
      <w:pPr>
        <w:rPr>
          <w:sz w:val="22"/>
          <w:szCs w:val="22"/>
        </w:rPr>
      </w:pPr>
    </w:p>
    <w:p w14:paraId="2EEF411C" w14:textId="77777777" w:rsidR="005C66A1" w:rsidRPr="0000234D" w:rsidRDefault="005C66A1">
      <w:pPr>
        <w:rPr>
          <w:sz w:val="22"/>
          <w:szCs w:val="22"/>
        </w:rPr>
      </w:pPr>
      <w:r w:rsidRPr="0000234D">
        <w:rPr>
          <w:b/>
          <w:sz w:val="22"/>
          <w:szCs w:val="22"/>
        </w:rPr>
        <w:t xml:space="preserve">Office Hours: </w:t>
      </w:r>
      <w:r w:rsidR="00EE2AD7" w:rsidRPr="0000234D">
        <w:rPr>
          <w:sz w:val="22"/>
          <w:szCs w:val="22"/>
        </w:rPr>
        <w:t>by appointment</w:t>
      </w:r>
    </w:p>
    <w:p w14:paraId="2BA188DE" w14:textId="68CD52CC" w:rsidR="005C66A1" w:rsidRPr="0000234D" w:rsidRDefault="005C66A1">
      <w:pPr>
        <w:rPr>
          <w:sz w:val="22"/>
          <w:szCs w:val="22"/>
        </w:rPr>
      </w:pPr>
      <w:proofErr w:type="gramStart"/>
      <w:r w:rsidRPr="0000234D">
        <w:rPr>
          <w:b/>
          <w:sz w:val="22"/>
          <w:szCs w:val="22"/>
        </w:rPr>
        <w:t>Phone:</w:t>
      </w:r>
      <w:r w:rsidR="00174E2A" w:rsidRPr="0000234D">
        <w:rPr>
          <w:sz w:val="22"/>
          <w:szCs w:val="22"/>
        </w:rPr>
        <w:t>,</w:t>
      </w:r>
      <w:proofErr w:type="gramEnd"/>
      <w:r w:rsidR="00174E2A" w:rsidRPr="0000234D">
        <w:rPr>
          <w:sz w:val="22"/>
          <w:szCs w:val="22"/>
        </w:rPr>
        <w:t xml:space="preserve"> </w:t>
      </w:r>
      <w:r w:rsidRPr="0000234D">
        <w:rPr>
          <w:b/>
          <w:sz w:val="22"/>
          <w:szCs w:val="22"/>
        </w:rPr>
        <w:t xml:space="preserve">E-mail: </w:t>
      </w:r>
    </w:p>
    <w:p w14:paraId="6F0C813D" w14:textId="77777777" w:rsidR="009450B0" w:rsidRDefault="009450B0">
      <w:pPr>
        <w:rPr>
          <w:rFonts w:ascii="Calibri" w:hAnsi="Calibri" w:cs="Calibri"/>
          <w:b/>
          <w:sz w:val="20"/>
        </w:rPr>
      </w:pPr>
    </w:p>
    <w:p w14:paraId="4DC70422" w14:textId="77777777" w:rsidR="00AF4170" w:rsidRPr="00354113" w:rsidRDefault="00AF4170" w:rsidP="001F3DF5">
      <w:pPr>
        <w:pBdr>
          <w:top w:val="single" w:sz="4" w:space="1" w:color="auto"/>
          <w:left w:val="single" w:sz="4" w:space="4" w:color="auto"/>
          <w:bottom w:val="single" w:sz="4" w:space="1" w:color="auto"/>
          <w:right w:val="single" w:sz="4" w:space="4" w:color="auto"/>
        </w:pBdr>
        <w:rPr>
          <w:b/>
          <w:bCs/>
          <w:sz w:val="20"/>
        </w:rPr>
      </w:pPr>
      <w:r w:rsidRPr="00354113">
        <w:rPr>
          <w:b/>
          <w:bCs/>
          <w:sz w:val="20"/>
        </w:rPr>
        <w:t>Technology Integration:</w:t>
      </w:r>
    </w:p>
    <w:p w14:paraId="66F679AB" w14:textId="77777777" w:rsidR="00AF4170" w:rsidRPr="009450B0" w:rsidRDefault="00AF4170" w:rsidP="00AF4170">
      <w:pPr>
        <w:jc w:val="both"/>
        <w:rPr>
          <w:sz w:val="18"/>
          <w:szCs w:val="18"/>
        </w:rPr>
      </w:pPr>
      <w:r w:rsidRPr="009450B0">
        <w:rPr>
          <w:sz w:val="18"/>
          <w:szCs w:val="18"/>
        </w:rPr>
        <w:t xml:space="preserve">As identified in section A.10. of the </w:t>
      </w:r>
      <w:r w:rsidRPr="009450B0">
        <w:rPr>
          <w:i/>
          <w:iCs/>
          <w:sz w:val="18"/>
          <w:szCs w:val="18"/>
        </w:rPr>
        <w:t>Ethical Standards for School Counselors</w:t>
      </w:r>
      <w:r w:rsidR="004F3F3F">
        <w:rPr>
          <w:sz w:val="18"/>
          <w:szCs w:val="18"/>
        </w:rPr>
        <w:t xml:space="preserve"> (ASCA, 2016</w:t>
      </w:r>
      <w:r w:rsidRPr="009450B0">
        <w:rPr>
          <w:sz w:val="18"/>
          <w:szCs w:val="18"/>
        </w:rPr>
        <w:t>), technology is an important aspect of the</w:t>
      </w:r>
      <w:r w:rsidR="00CF7531" w:rsidRPr="009450B0">
        <w:rPr>
          <w:sz w:val="18"/>
          <w:szCs w:val="18"/>
        </w:rPr>
        <w:t xml:space="preserve"> school counseling profession. </w:t>
      </w:r>
      <w:r w:rsidRPr="009450B0">
        <w:rPr>
          <w:sz w:val="18"/>
          <w:szCs w:val="18"/>
        </w:rPr>
        <w:t xml:space="preserve">To support this opportunity for growth for future professional school counselors, this course utilizes </w:t>
      </w:r>
      <w:r w:rsidR="004F3F3F">
        <w:rPr>
          <w:i/>
          <w:iCs/>
          <w:sz w:val="18"/>
          <w:szCs w:val="18"/>
        </w:rPr>
        <w:t>Canvas</w:t>
      </w:r>
      <w:r w:rsidRPr="009450B0">
        <w:rPr>
          <w:i/>
          <w:iCs/>
          <w:sz w:val="18"/>
          <w:szCs w:val="18"/>
        </w:rPr>
        <w:t xml:space="preserve"> (</w:t>
      </w:r>
      <w:r w:rsidR="004F3F3F">
        <w:rPr>
          <w:b/>
          <w:bCs/>
          <w:i/>
          <w:iCs/>
          <w:sz w:val="18"/>
          <w:szCs w:val="18"/>
        </w:rPr>
        <w:t>Canvas</w:t>
      </w:r>
      <w:r w:rsidRPr="009450B0">
        <w:rPr>
          <w:b/>
          <w:bCs/>
          <w:i/>
          <w:iCs/>
          <w:sz w:val="18"/>
          <w:szCs w:val="18"/>
        </w:rPr>
        <w:t xml:space="preserve"> web site</w:t>
      </w:r>
      <w:r w:rsidRPr="009450B0">
        <w:rPr>
          <w:sz w:val="18"/>
          <w:szCs w:val="18"/>
        </w:rPr>
        <w:t xml:space="preserve">: </w:t>
      </w:r>
      <w:hyperlink r:id="rId12" w:history="1">
        <w:r w:rsidR="004F3F3F" w:rsidRPr="00B5229E">
          <w:rPr>
            <w:rStyle w:val="Hyperlink"/>
            <w:sz w:val="18"/>
            <w:szCs w:val="18"/>
          </w:rPr>
          <w:t>https://canvas.spu.edu</w:t>
        </w:r>
      </w:hyperlink>
      <w:r w:rsidRPr="009450B0">
        <w:rPr>
          <w:sz w:val="18"/>
          <w:szCs w:val="18"/>
        </w:rPr>
        <w:t xml:space="preserve">) </w:t>
      </w:r>
      <w:r w:rsidR="00EB6891" w:rsidRPr="009450B0">
        <w:rPr>
          <w:sz w:val="18"/>
          <w:szCs w:val="18"/>
        </w:rPr>
        <w:t xml:space="preserve">and Google Sites </w:t>
      </w:r>
      <w:r w:rsidRPr="009450B0">
        <w:rPr>
          <w:sz w:val="18"/>
          <w:szCs w:val="18"/>
        </w:rPr>
        <w:t xml:space="preserve">to integrate technology throughout this course. </w:t>
      </w:r>
    </w:p>
    <w:p w14:paraId="18A695DA" w14:textId="77777777" w:rsidR="00D374C9" w:rsidRPr="006D694D" w:rsidRDefault="00D374C9" w:rsidP="00D374C9">
      <w:pPr>
        <w:rPr>
          <w:sz w:val="20"/>
        </w:rPr>
      </w:pPr>
    </w:p>
    <w:p w14:paraId="49CF81EB" w14:textId="77777777" w:rsidR="00D374C9" w:rsidRPr="001F3DF5" w:rsidRDefault="00D374C9" w:rsidP="001F3DF5">
      <w:pPr>
        <w:pBdr>
          <w:top w:val="single" w:sz="4" w:space="1" w:color="auto"/>
          <w:left w:val="single" w:sz="4" w:space="4" w:color="auto"/>
          <w:bottom w:val="single" w:sz="4" w:space="1" w:color="auto"/>
          <w:right w:val="single" w:sz="4" w:space="4" w:color="auto"/>
        </w:pBdr>
        <w:rPr>
          <w:b/>
          <w:caps/>
          <w:sz w:val="20"/>
        </w:rPr>
      </w:pPr>
      <w:r w:rsidRPr="001F3DF5">
        <w:rPr>
          <w:b/>
          <w:sz w:val="20"/>
        </w:rPr>
        <w:t>Disability Support Services:</w:t>
      </w:r>
    </w:p>
    <w:p w14:paraId="38B7F747" w14:textId="77777777" w:rsidR="00D374C9" w:rsidRPr="009450B0" w:rsidRDefault="00D374C9" w:rsidP="00D374C9">
      <w:pPr>
        <w:rPr>
          <w:sz w:val="18"/>
          <w:szCs w:val="18"/>
        </w:rPr>
      </w:pPr>
      <w:r w:rsidRPr="009450B0">
        <w:rPr>
          <w:sz w:val="18"/>
          <w:szCs w:val="18"/>
        </w:rPr>
        <w:t>Students with disabilities need to contact Disability Support Services in the Center for Learning to request academic accommodations.</w:t>
      </w:r>
      <w:r w:rsidR="00AF4170" w:rsidRPr="009450B0">
        <w:rPr>
          <w:sz w:val="18"/>
          <w:szCs w:val="18"/>
        </w:rPr>
        <w:t xml:space="preserve">  </w:t>
      </w:r>
      <w:r w:rsidRPr="009450B0">
        <w:rPr>
          <w:sz w:val="18"/>
          <w:szCs w:val="18"/>
        </w:rPr>
        <w:t>Disability Support Services sends Disability Verification Letters out to all your professors indicating the appropriate accommodations for the classroom based on your disability.</w:t>
      </w:r>
    </w:p>
    <w:p w14:paraId="04962FA5" w14:textId="77777777" w:rsidR="00D374C9" w:rsidRPr="006D694D" w:rsidRDefault="00D374C9" w:rsidP="00D374C9">
      <w:pPr>
        <w:rPr>
          <w:sz w:val="20"/>
        </w:rPr>
      </w:pPr>
      <w:r w:rsidRPr="006D694D">
        <w:rPr>
          <w:sz w:val="20"/>
        </w:rPr>
        <w:t> </w:t>
      </w:r>
    </w:p>
    <w:p w14:paraId="10AE800C" w14:textId="77777777" w:rsidR="00D374C9" w:rsidRPr="001F3DF5" w:rsidRDefault="00D374C9" w:rsidP="001F3DF5">
      <w:pPr>
        <w:pBdr>
          <w:top w:val="single" w:sz="4" w:space="1" w:color="auto"/>
          <w:left w:val="single" w:sz="4" w:space="4" w:color="auto"/>
          <w:bottom w:val="single" w:sz="4" w:space="1" w:color="auto"/>
          <w:right w:val="single" w:sz="4" w:space="4" w:color="auto"/>
        </w:pBdr>
        <w:rPr>
          <w:b/>
          <w:sz w:val="20"/>
        </w:rPr>
      </w:pPr>
      <w:r w:rsidRPr="001F3DF5">
        <w:rPr>
          <w:b/>
          <w:sz w:val="20"/>
        </w:rPr>
        <w:t>Emergency Services:</w:t>
      </w:r>
    </w:p>
    <w:p w14:paraId="1172FB31" w14:textId="77777777" w:rsidR="00A06D54" w:rsidRDefault="00D374C9" w:rsidP="00D374C9">
      <w:pPr>
        <w:rPr>
          <w:sz w:val="20"/>
        </w:rPr>
      </w:pPr>
      <w:r w:rsidRPr="009450B0">
        <w:rPr>
          <w:sz w:val="18"/>
          <w:szCs w:val="18"/>
        </w:rPr>
        <w:t xml:space="preserve">To prepare and prevent emergency, please consult SPU’s </w:t>
      </w:r>
      <w:r w:rsidRPr="009450B0">
        <w:rPr>
          <w:rFonts w:cs="Arial"/>
          <w:bCs/>
          <w:sz w:val="18"/>
          <w:szCs w:val="18"/>
        </w:rPr>
        <w:t>Emergency and Crisis Management Plan</w:t>
      </w:r>
      <w:r w:rsidRPr="009450B0">
        <w:rPr>
          <w:sz w:val="18"/>
          <w:szCs w:val="18"/>
        </w:rPr>
        <w:t xml:space="preserve">: </w:t>
      </w:r>
      <w:hyperlink r:id="rId13" w:history="1">
        <w:r w:rsidRPr="009450B0">
          <w:rPr>
            <w:rStyle w:val="Hyperlink"/>
            <w:sz w:val="18"/>
            <w:szCs w:val="18"/>
          </w:rPr>
          <w:t>http://www.spu.edu/info/emergency/index.asp</w:t>
        </w:r>
      </w:hyperlink>
      <w:r w:rsidRPr="009450B0">
        <w:rPr>
          <w:sz w:val="18"/>
          <w:szCs w:val="18"/>
        </w:rPr>
        <w:t>.</w:t>
      </w:r>
      <w:r w:rsidR="00AF4170" w:rsidRPr="009450B0">
        <w:rPr>
          <w:sz w:val="18"/>
          <w:szCs w:val="18"/>
        </w:rPr>
        <w:t xml:space="preserve">  </w:t>
      </w:r>
    </w:p>
    <w:p w14:paraId="031B4E70" w14:textId="77777777" w:rsidR="006D694D" w:rsidRPr="001F3DF5" w:rsidRDefault="006D694D" w:rsidP="001F3DF5">
      <w:pPr>
        <w:pBdr>
          <w:top w:val="single" w:sz="4" w:space="1" w:color="auto"/>
          <w:left w:val="single" w:sz="4" w:space="4" w:color="auto"/>
          <w:bottom w:val="single" w:sz="4" w:space="1" w:color="auto"/>
          <w:right w:val="single" w:sz="4" w:space="4" w:color="auto"/>
        </w:pBdr>
        <w:rPr>
          <w:rFonts w:cs="Times"/>
          <w:b/>
          <w:sz w:val="20"/>
        </w:rPr>
      </w:pPr>
      <w:r w:rsidRPr="001F3DF5">
        <w:rPr>
          <w:rFonts w:cs="Times"/>
          <w:b/>
          <w:sz w:val="20"/>
        </w:rPr>
        <w:t>Diversity Statement:</w:t>
      </w:r>
    </w:p>
    <w:p w14:paraId="499CC4AD" w14:textId="77777777" w:rsidR="006D694D" w:rsidRPr="009450B0" w:rsidRDefault="006D694D" w:rsidP="006D694D">
      <w:pPr>
        <w:jc w:val="both"/>
        <w:rPr>
          <w:rFonts w:cs="Times"/>
          <w:sz w:val="18"/>
          <w:szCs w:val="18"/>
        </w:rPr>
      </w:pPr>
      <w:r w:rsidRPr="009450B0">
        <w:rPr>
          <w:rFonts w:cs="Times"/>
          <w:sz w:val="18"/>
          <w:szCs w:val="18"/>
        </w:rPr>
        <w:t>Respect and appreciation for differences is a requirement for this course.</w:t>
      </w:r>
      <w:r w:rsidR="00AF4170" w:rsidRPr="009450B0">
        <w:rPr>
          <w:rFonts w:cs="Times"/>
          <w:sz w:val="18"/>
          <w:szCs w:val="18"/>
        </w:rPr>
        <w:t xml:space="preserve">  </w:t>
      </w:r>
      <w:r w:rsidRPr="009450B0">
        <w:rPr>
          <w:rFonts w:cs="Times"/>
          <w:sz w:val="18"/>
          <w:szCs w:val="18"/>
        </w:rPr>
        <w:t xml:space="preserve">It is not an expectation that you agree with or support all </w:t>
      </w:r>
      <w:proofErr w:type="gramStart"/>
      <w:r w:rsidRPr="009450B0">
        <w:rPr>
          <w:rFonts w:cs="Times"/>
          <w:sz w:val="18"/>
          <w:szCs w:val="18"/>
        </w:rPr>
        <w:t>views</w:t>
      </w:r>
      <w:proofErr w:type="gramEnd"/>
      <w:r w:rsidRPr="009450B0">
        <w:rPr>
          <w:rFonts w:cs="Times"/>
          <w:sz w:val="18"/>
          <w:szCs w:val="18"/>
        </w:rPr>
        <w:t xml:space="preserve"> but it is expected that you will respond with thoughtfulness and sensitivity toward the other views as well as take the opportunity to consider a diverse perspective and the contributions of the “lens” that this viewpoint is shared.</w:t>
      </w:r>
      <w:r w:rsidR="00AF4170" w:rsidRPr="009450B0">
        <w:rPr>
          <w:rFonts w:cs="Times"/>
          <w:sz w:val="18"/>
          <w:szCs w:val="18"/>
        </w:rPr>
        <w:t xml:space="preserve">  </w:t>
      </w:r>
      <w:r w:rsidRPr="009450B0">
        <w:rPr>
          <w:rFonts w:cs="Times"/>
          <w:sz w:val="18"/>
          <w:szCs w:val="18"/>
        </w:rPr>
        <w:t>Diversity is appreciated and celebrated in this course. We look forward to hearing and learning from others through the sharing of experiences and views.</w:t>
      </w:r>
    </w:p>
    <w:p w14:paraId="1E31FE37" w14:textId="77777777" w:rsidR="006D694D" w:rsidRDefault="006D694D" w:rsidP="006D694D">
      <w:pPr>
        <w:rPr>
          <w:rFonts w:ascii="Times" w:hAnsi="Times" w:cs="Times"/>
          <w:b/>
          <w:sz w:val="20"/>
          <w:u w:val="single"/>
        </w:rPr>
      </w:pPr>
    </w:p>
    <w:p w14:paraId="7EF23488" w14:textId="77777777" w:rsidR="006D694D" w:rsidRPr="001F3DF5" w:rsidRDefault="006D694D" w:rsidP="001F3DF5">
      <w:pPr>
        <w:pBdr>
          <w:top w:val="single" w:sz="4" w:space="1" w:color="auto"/>
          <w:left w:val="single" w:sz="4" w:space="4" w:color="auto"/>
          <w:bottom w:val="single" w:sz="4" w:space="1" w:color="auto"/>
          <w:right w:val="single" w:sz="4" w:space="4" w:color="auto"/>
        </w:pBdr>
        <w:rPr>
          <w:rFonts w:ascii="Times" w:hAnsi="Times" w:cs="Times"/>
          <w:b/>
          <w:sz w:val="20"/>
        </w:rPr>
      </w:pPr>
      <w:r w:rsidRPr="001F3DF5">
        <w:rPr>
          <w:rFonts w:ascii="Times" w:hAnsi="Times" w:cs="Times"/>
          <w:b/>
          <w:sz w:val="20"/>
        </w:rPr>
        <w:t>Academic Integrity</w:t>
      </w:r>
    </w:p>
    <w:p w14:paraId="2CD63A39" w14:textId="77777777" w:rsidR="006D694D" w:rsidRPr="009450B0" w:rsidRDefault="006D694D" w:rsidP="006D694D">
      <w:pPr>
        <w:rPr>
          <w:rFonts w:cs="Times"/>
          <w:sz w:val="18"/>
          <w:szCs w:val="18"/>
        </w:rPr>
      </w:pPr>
      <w:r w:rsidRPr="009450B0">
        <w:rPr>
          <w:rFonts w:ascii="Times" w:hAnsi="Times" w:cs="Times"/>
          <w:sz w:val="18"/>
          <w:szCs w:val="18"/>
        </w:rPr>
        <w:t> “Students at Seattle Pacific University are expected to demonstrate academic integrity in their work.</w:t>
      </w:r>
      <w:r w:rsidR="00AF4170" w:rsidRPr="009450B0">
        <w:rPr>
          <w:rFonts w:ascii="Times" w:hAnsi="Times" w:cs="Times"/>
          <w:sz w:val="18"/>
          <w:szCs w:val="18"/>
        </w:rPr>
        <w:t xml:space="preserve">  </w:t>
      </w:r>
      <w:r w:rsidRPr="009450B0">
        <w:rPr>
          <w:rFonts w:ascii="Times" w:hAnsi="Times" w:cs="Times"/>
          <w:sz w:val="18"/>
          <w:szCs w:val="18"/>
        </w:rPr>
        <w:t xml:space="preserve">Both the students and the instructor have obligations to report and to prevent cheating, </w:t>
      </w:r>
      <w:proofErr w:type="gramStart"/>
      <w:r w:rsidRPr="009450B0">
        <w:rPr>
          <w:rFonts w:ascii="Times" w:hAnsi="Times" w:cs="Times"/>
          <w:sz w:val="18"/>
          <w:szCs w:val="18"/>
        </w:rPr>
        <w:t>plagiarism</w:t>
      </w:r>
      <w:proofErr w:type="gramEnd"/>
      <w:r w:rsidRPr="009450B0">
        <w:rPr>
          <w:rFonts w:ascii="Times" w:hAnsi="Times" w:cs="Times"/>
          <w:sz w:val="18"/>
          <w:szCs w:val="18"/>
        </w:rPr>
        <w:t xml:space="preserve"> or other academic misconduct.</w:t>
      </w:r>
      <w:r w:rsidR="00AF4170" w:rsidRPr="009450B0">
        <w:rPr>
          <w:rFonts w:ascii="Times" w:hAnsi="Times" w:cs="Times"/>
          <w:sz w:val="18"/>
          <w:szCs w:val="18"/>
        </w:rPr>
        <w:t xml:space="preserve">  </w:t>
      </w:r>
      <w:r w:rsidRPr="009450B0">
        <w:rPr>
          <w:rFonts w:ascii="Times" w:hAnsi="Times" w:cs="Times"/>
          <w:sz w:val="18"/>
          <w:szCs w:val="18"/>
        </w:rPr>
        <w:t>Guidelines for how academic dishonesty will be handled are printed in the Graduate Catalog (pp. 25-26).</w:t>
      </w:r>
      <w:r w:rsidR="00AF4170" w:rsidRPr="009450B0">
        <w:rPr>
          <w:rFonts w:ascii="Times" w:hAnsi="Times" w:cs="Times"/>
          <w:sz w:val="18"/>
          <w:szCs w:val="18"/>
        </w:rPr>
        <w:t xml:space="preserve">  </w:t>
      </w:r>
      <w:r w:rsidRPr="009450B0">
        <w:rPr>
          <w:rFonts w:ascii="Times" w:hAnsi="Times" w:cs="Times"/>
          <w:sz w:val="18"/>
          <w:szCs w:val="18"/>
        </w:rPr>
        <w:t xml:space="preserve">In this class, no credit will be given for an assignment or exam in which it is determined that the student has copied other students’ work, represented someone else’s work as one’s own without properly citing the author, used notes on an exam, or taken notes into an exam setting, even </w:t>
      </w:r>
      <w:r w:rsidRPr="009450B0">
        <w:rPr>
          <w:rFonts w:cs="Times"/>
          <w:sz w:val="18"/>
          <w:szCs w:val="18"/>
        </w:rPr>
        <w:t>if those notes are not used, or any similar infraction.</w:t>
      </w:r>
      <w:r w:rsidR="00AF4170" w:rsidRPr="009450B0">
        <w:rPr>
          <w:rFonts w:cs="Times"/>
          <w:sz w:val="18"/>
          <w:szCs w:val="18"/>
        </w:rPr>
        <w:t xml:space="preserve">  </w:t>
      </w:r>
      <w:r w:rsidRPr="009450B0">
        <w:rPr>
          <w:rFonts w:cs="Times"/>
          <w:sz w:val="18"/>
          <w:szCs w:val="18"/>
        </w:rPr>
        <w:t>If such an occurrence is repeated or occurs on the final exam, no credit will be given for the course.”</w:t>
      </w:r>
      <w:r w:rsidR="00AF4170" w:rsidRPr="009450B0">
        <w:rPr>
          <w:rFonts w:cs="Times"/>
          <w:sz w:val="18"/>
          <w:szCs w:val="18"/>
        </w:rPr>
        <w:t xml:space="preserve">  </w:t>
      </w:r>
    </w:p>
    <w:p w14:paraId="31845714" w14:textId="77777777" w:rsidR="006D694D" w:rsidRPr="006D694D" w:rsidRDefault="006D694D" w:rsidP="006D694D">
      <w:pPr>
        <w:rPr>
          <w:rFonts w:cs="Times"/>
          <w:sz w:val="20"/>
        </w:rPr>
      </w:pPr>
    </w:p>
    <w:p w14:paraId="3D0D60D9" w14:textId="77777777" w:rsidR="005C66A1" w:rsidRPr="001F3DF5" w:rsidRDefault="005C66A1" w:rsidP="001F3DF5">
      <w:pPr>
        <w:pBdr>
          <w:top w:val="single" w:sz="4" w:space="1" w:color="auto"/>
          <w:left w:val="single" w:sz="4" w:space="4" w:color="auto"/>
          <w:bottom w:val="single" w:sz="4" w:space="1" w:color="auto"/>
          <w:right w:val="single" w:sz="4" w:space="4" w:color="auto"/>
        </w:pBdr>
        <w:rPr>
          <w:b/>
          <w:sz w:val="22"/>
          <w:szCs w:val="22"/>
        </w:rPr>
      </w:pPr>
      <w:r w:rsidRPr="001F3DF5">
        <w:rPr>
          <w:b/>
          <w:sz w:val="22"/>
          <w:szCs w:val="22"/>
        </w:rPr>
        <w:t>Course Description:</w:t>
      </w:r>
    </w:p>
    <w:p w14:paraId="454942B8" w14:textId="77777777" w:rsidR="00845318" w:rsidRPr="006F3A18" w:rsidRDefault="005C66A1" w:rsidP="00845318">
      <w:pPr>
        <w:rPr>
          <w:rFonts w:ascii="Arial" w:hAnsi="Arial" w:cs="Arial"/>
          <w:sz w:val="20"/>
        </w:rPr>
      </w:pPr>
      <w:r w:rsidRPr="00845318">
        <w:rPr>
          <w:sz w:val="22"/>
          <w:szCs w:val="22"/>
        </w:rPr>
        <w:t xml:space="preserve">This 3-credit </w:t>
      </w:r>
      <w:r w:rsidR="00FC7F6D">
        <w:rPr>
          <w:sz w:val="22"/>
          <w:szCs w:val="22"/>
        </w:rPr>
        <w:t xml:space="preserve">online </w:t>
      </w:r>
      <w:r w:rsidRPr="00845318">
        <w:rPr>
          <w:sz w:val="22"/>
          <w:szCs w:val="22"/>
        </w:rPr>
        <w:t xml:space="preserve">course is </w:t>
      </w:r>
      <w:r w:rsidR="00A072B3" w:rsidRPr="00845318">
        <w:rPr>
          <w:sz w:val="22"/>
          <w:szCs w:val="22"/>
        </w:rPr>
        <w:t>designed to provide counselors with the knowledge and skills to effectively counsel individuals diagnosed with substance abuse and dependency, provide preventative support for individuals at risk for substance abuse issues, and provide awareness of the unique needs and challenges of individuals with substance use and abuse disorders. Theories of addiction counseling and application of these theories will comprise a significant part of this course, particularly with how they apply to work with individuals, couples, families, and groups. Co-occurring disorders, such as process addictions and mental illnesses will also be addressed. Students will develop conceptual knowledge, practical skills, and self-awareness concerning the etiology of addiction, assessment strategies (including the use of wraparound assessment and intervention services), wellness strategies for facilitating optimal development and preventing clinician burn-out, and diagnosis and treatment planning. This will be accomplished thr</w:t>
      </w:r>
      <w:r w:rsidR="00FC7F6D">
        <w:rPr>
          <w:sz w:val="22"/>
          <w:szCs w:val="22"/>
        </w:rPr>
        <w:t xml:space="preserve">ough assigned readings, online </w:t>
      </w:r>
      <w:r w:rsidR="00A072B3" w:rsidRPr="00845318">
        <w:rPr>
          <w:sz w:val="22"/>
          <w:szCs w:val="22"/>
        </w:rPr>
        <w:t>discussions, videotapes, lectu</w:t>
      </w:r>
      <w:r w:rsidR="00DE6CA1">
        <w:rPr>
          <w:sz w:val="22"/>
          <w:szCs w:val="22"/>
        </w:rPr>
        <w:t>res, case presentations,</w:t>
      </w:r>
      <w:r w:rsidR="00A072B3" w:rsidRPr="00845318">
        <w:rPr>
          <w:sz w:val="22"/>
          <w:szCs w:val="22"/>
        </w:rPr>
        <w:t xml:space="preserve"> and student assignments.</w:t>
      </w:r>
      <w:r w:rsidR="00845318" w:rsidRPr="006F3A18">
        <w:rPr>
          <w:rFonts w:ascii="Arial" w:hAnsi="Arial" w:cs="Arial"/>
          <w:sz w:val="20"/>
        </w:rPr>
        <w:t xml:space="preserve">  </w:t>
      </w:r>
      <w:r w:rsidR="00617C85">
        <w:rPr>
          <w:rFonts w:ascii="Arial" w:hAnsi="Arial" w:cs="Arial"/>
          <w:i/>
          <w:sz w:val="20"/>
        </w:rPr>
        <w:t xml:space="preserve">(CACREP Standards – 3c, 5b, </w:t>
      </w:r>
      <w:r w:rsidR="00845318" w:rsidRPr="006F3A18">
        <w:rPr>
          <w:rFonts w:ascii="Arial" w:hAnsi="Arial" w:cs="Arial"/>
          <w:i/>
          <w:sz w:val="20"/>
        </w:rPr>
        <w:t>5d</w:t>
      </w:r>
      <w:r w:rsidR="00617C85">
        <w:rPr>
          <w:rFonts w:ascii="Arial" w:hAnsi="Arial" w:cs="Arial"/>
          <w:i/>
          <w:sz w:val="20"/>
        </w:rPr>
        <w:t>, 5</w:t>
      </w:r>
      <w:r w:rsidR="0037109F">
        <w:rPr>
          <w:rFonts w:ascii="Arial" w:hAnsi="Arial" w:cs="Arial"/>
          <w:i/>
          <w:sz w:val="20"/>
        </w:rPr>
        <w:t>g.2.i</w:t>
      </w:r>
      <w:r w:rsidR="00845318" w:rsidRPr="006F3A18">
        <w:rPr>
          <w:rFonts w:ascii="Arial" w:hAnsi="Arial" w:cs="Arial"/>
          <w:i/>
          <w:sz w:val="20"/>
        </w:rPr>
        <w:t>)</w:t>
      </w:r>
    </w:p>
    <w:p w14:paraId="2691572D" w14:textId="77777777" w:rsidR="00B76DBD" w:rsidRDefault="00B76DBD">
      <w:pPr>
        <w:rPr>
          <w:rFonts w:ascii="Arial" w:hAnsi="Arial" w:cs="Arial"/>
          <w:sz w:val="18"/>
          <w:szCs w:val="18"/>
        </w:rPr>
      </w:pPr>
    </w:p>
    <w:p w14:paraId="30CA1405" w14:textId="77777777" w:rsidR="00BD1C3C" w:rsidRDefault="00BD1C3C">
      <w:pPr>
        <w:rPr>
          <w:rFonts w:ascii="Arial" w:hAnsi="Arial" w:cs="Arial"/>
          <w:sz w:val="18"/>
          <w:szCs w:val="18"/>
        </w:rPr>
      </w:pPr>
      <w:r>
        <w:rPr>
          <w:rFonts w:ascii="Arial" w:hAnsi="Arial" w:cs="Arial"/>
          <w:sz w:val="18"/>
          <w:szCs w:val="18"/>
        </w:rPr>
        <w:t>Specifically, but not limited to:</w:t>
      </w:r>
      <w:r w:rsidR="00AF4170">
        <w:rPr>
          <w:rFonts w:ascii="Arial" w:hAnsi="Arial" w:cs="Arial"/>
          <w:sz w:val="18"/>
          <w:szCs w:val="18"/>
        </w:rPr>
        <w:t xml:space="preserve">    </w:t>
      </w:r>
      <w:r>
        <w:rPr>
          <w:rFonts w:ascii="Arial" w:hAnsi="Arial" w:cs="Arial"/>
          <w:sz w:val="18"/>
          <w:szCs w:val="18"/>
        </w:rPr>
        <w:t xml:space="preserve"> </w:t>
      </w:r>
    </w:p>
    <w:p w14:paraId="536EBFE8" w14:textId="77777777" w:rsidR="00BD1C3C" w:rsidRDefault="00BD1C3C">
      <w:pPr>
        <w:rPr>
          <w:rFonts w:ascii="Arial" w:hAnsi="Arial" w:cs="Arial"/>
          <w:sz w:val="18"/>
          <w:szCs w:val="18"/>
        </w:rPr>
      </w:pPr>
      <w:r>
        <w:rPr>
          <w:rFonts w:ascii="Arial" w:hAnsi="Arial" w:cs="Arial"/>
          <w:sz w:val="18"/>
          <w:szCs w:val="18"/>
        </w:rPr>
        <w:t xml:space="preserve">(v) </w:t>
      </w:r>
      <w:r>
        <w:rPr>
          <w:rFonts w:ascii="Arial" w:hAnsi="Arial" w:cs="Arial"/>
          <w:b/>
          <w:bCs/>
          <w:sz w:val="18"/>
          <w:szCs w:val="18"/>
        </w:rPr>
        <w:t>Equity, fairness, and diversity:</w:t>
      </w:r>
      <w:r>
        <w:rPr>
          <w:rFonts w:ascii="Arial" w:hAnsi="Arial" w:cs="Arial"/>
          <w:sz w:val="18"/>
          <w:szCs w:val="18"/>
        </w:rPr>
        <w:t xml:space="preserve"> Certified school counselors value and show respect for all members of the community; demonstrate fairness, equity, and sensitivity to every student, and advocate for equitable access to </w:t>
      </w:r>
      <w:r>
        <w:rPr>
          <w:rFonts w:ascii="Arial" w:hAnsi="Arial" w:cs="Arial"/>
          <w:sz w:val="18"/>
          <w:szCs w:val="18"/>
        </w:rPr>
        <w:lastRenderedPageBreak/>
        <w:t>instructional programs and activities; use data for designing and implementing plans that remove barriers to learning; and help to close achievement gaps among sub-groups of students.</w:t>
      </w:r>
      <w:r>
        <w:rPr>
          <w:rFonts w:ascii="Arial" w:hAnsi="Arial" w:cs="Arial"/>
          <w:sz w:val="18"/>
          <w:szCs w:val="18"/>
        </w:rPr>
        <w:br/>
        <w:t xml:space="preserve">(vi) </w:t>
      </w:r>
      <w:r>
        <w:rPr>
          <w:rFonts w:ascii="Arial" w:hAnsi="Arial" w:cs="Arial"/>
          <w:b/>
          <w:bCs/>
          <w:sz w:val="18"/>
          <w:szCs w:val="18"/>
        </w:rPr>
        <w:t>School climate:</w:t>
      </w:r>
      <w:r>
        <w:rPr>
          <w:rFonts w:ascii="Arial" w:hAnsi="Arial" w:cs="Arial"/>
          <w:sz w:val="18"/>
          <w:szCs w:val="18"/>
        </w:rPr>
        <w:t xml:space="preserve"> Certified school counselors establish and foster a safe, inclusive, and nurturing learning environment for students, staff, and families and use strategies designed to prevent or resolve problems that could limit or diminish the capacity of students to learn and achieve at their highest levels.</w:t>
      </w:r>
    </w:p>
    <w:p w14:paraId="5AC51B0B" w14:textId="77777777" w:rsidR="00BD1C3C" w:rsidRDefault="00BD1C3C">
      <w:pPr>
        <w:rPr>
          <w:rFonts w:ascii="Arial" w:hAnsi="Arial" w:cs="Arial"/>
          <w:sz w:val="18"/>
          <w:szCs w:val="18"/>
        </w:rPr>
      </w:pPr>
      <w:r>
        <w:rPr>
          <w:rFonts w:ascii="Arial" w:hAnsi="Arial" w:cs="Arial"/>
          <w:sz w:val="18"/>
          <w:szCs w:val="18"/>
        </w:rPr>
        <w:t xml:space="preserve">(iv) </w:t>
      </w:r>
      <w:r>
        <w:rPr>
          <w:rFonts w:ascii="Arial" w:hAnsi="Arial" w:cs="Arial"/>
          <w:b/>
          <w:bCs/>
          <w:sz w:val="18"/>
          <w:szCs w:val="18"/>
        </w:rPr>
        <w:t>Counseling theories and technique:</w:t>
      </w:r>
      <w:r>
        <w:rPr>
          <w:rFonts w:ascii="Arial" w:hAnsi="Arial" w:cs="Arial"/>
          <w:sz w:val="18"/>
          <w:szCs w:val="18"/>
        </w:rPr>
        <w:t xml:space="preserve"> Certified school counselors demonstrate an understanding of established and emerging counseling theories through effective use of individual and group techniques for working with a diverse population.</w:t>
      </w:r>
    </w:p>
    <w:p w14:paraId="56AB6730" w14:textId="77777777" w:rsidR="00BD1C3C" w:rsidRPr="00BD1C3C" w:rsidRDefault="00BD1C3C">
      <w:pPr>
        <w:rPr>
          <w:rFonts w:ascii="Arial" w:hAnsi="Arial" w:cs="Arial"/>
          <w:sz w:val="18"/>
          <w:szCs w:val="18"/>
        </w:rPr>
      </w:pPr>
      <w:r>
        <w:rPr>
          <w:rFonts w:ascii="Arial" w:hAnsi="Arial" w:cs="Arial"/>
          <w:sz w:val="18"/>
          <w:szCs w:val="18"/>
        </w:rPr>
        <w:t xml:space="preserve">(xi) </w:t>
      </w:r>
      <w:r>
        <w:rPr>
          <w:rFonts w:ascii="Arial" w:hAnsi="Arial" w:cs="Arial"/>
          <w:b/>
          <w:bCs/>
          <w:sz w:val="18"/>
          <w:szCs w:val="18"/>
        </w:rPr>
        <w:t>Professionalism, ethics, and legal mandates:</w:t>
      </w:r>
      <w:r>
        <w:rPr>
          <w:rFonts w:ascii="Arial" w:hAnsi="Arial" w:cs="Arial"/>
          <w:sz w:val="18"/>
          <w:szCs w:val="18"/>
        </w:rPr>
        <w:t xml:space="preserve"> Certified school counselors develop a professional identity congruent with knowledge of all aspects of professional functions, professional development, and state and national school counselor organizations. They adhere strictly to the profession's codes of ethics, especially those that have been established by the American Counseling Association (ACA), the American School Counselor Association (ASCA), the National Board for Certified Counselors (NBCC), and other relevant codes of ethics. They are familiar with state and federal policies, laws, and legislation relevant to school counseling.</w:t>
      </w:r>
      <w:r>
        <w:rPr>
          <w:rFonts w:ascii="Arial" w:hAnsi="Arial" w:cs="Arial"/>
          <w:sz w:val="18"/>
          <w:szCs w:val="18"/>
        </w:rPr>
        <w:br/>
        <w:t xml:space="preserve">(xii) </w:t>
      </w:r>
      <w:r>
        <w:rPr>
          <w:rFonts w:ascii="Arial" w:hAnsi="Arial" w:cs="Arial"/>
          <w:b/>
          <w:bCs/>
          <w:sz w:val="18"/>
          <w:szCs w:val="18"/>
        </w:rPr>
        <w:t>Reflective practice:</w:t>
      </w:r>
      <w:r>
        <w:rPr>
          <w:rFonts w:ascii="Arial" w:hAnsi="Arial" w:cs="Arial"/>
          <w:sz w:val="18"/>
          <w:szCs w:val="18"/>
        </w:rPr>
        <w:t xml:space="preserve"> Certified school counselors integrate knowledge, skills, and life experiences to respond effectively to new or unexpected critical events and situations; serve as change agents by using their understanding of schools as social, cultural and political systems within a larger organizational context; monitor practice with continuous, in-depth reflection; and make adjustments as needed.</w:t>
      </w:r>
    </w:p>
    <w:p w14:paraId="08A26F63" w14:textId="77777777" w:rsidR="001F3DF5" w:rsidRDefault="001F3DF5">
      <w:pPr>
        <w:rPr>
          <w:b/>
          <w:sz w:val="22"/>
          <w:szCs w:val="22"/>
          <w:u w:val="single"/>
        </w:rPr>
      </w:pPr>
    </w:p>
    <w:p w14:paraId="5A97DF5D" w14:textId="77777777" w:rsidR="005C66A1" w:rsidRPr="00354113" w:rsidRDefault="005C66A1" w:rsidP="00354113">
      <w:pPr>
        <w:pBdr>
          <w:top w:val="single" w:sz="4" w:space="1" w:color="auto"/>
          <w:left w:val="single" w:sz="4" w:space="4" w:color="auto"/>
          <w:bottom w:val="single" w:sz="4" w:space="1" w:color="auto"/>
          <w:right w:val="single" w:sz="4" w:space="4" w:color="auto"/>
        </w:pBdr>
        <w:rPr>
          <w:b/>
          <w:sz w:val="22"/>
          <w:szCs w:val="22"/>
        </w:rPr>
      </w:pPr>
      <w:r w:rsidRPr="00354113">
        <w:rPr>
          <w:b/>
          <w:sz w:val="22"/>
          <w:szCs w:val="22"/>
        </w:rPr>
        <w:t>Course Objectives:</w:t>
      </w:r>
    </w:p>
    <w:p w14:paraId="0F60C7AF" w14:textId="77777777" w:rsidR="005C66A1" w:rsidRPr="00422C98" w:rsidRDefault="005C66A1">
      <w:pPr>
        <w:rPr>
          <w:sz w:val="22"/>
          <w:szCs w:val="22"/>
        </w:rPr>
      </w:pPr>
      <w:r w:rsidRPr="00422C98">
        <w:rPr>
          <w:sz w:val="22"/>
          <w:szCs w:val="22"/>
        </w:rPr>
        <w:t>This course offers an overview of major counseling theories and provides for the development of basic counseling skills.</w:t>
      </w:r>
      <w:r w:rsidR="00AF4170">
        <w:rPr>
          <w:sz w:val="22"/>
          <w:szCs w:val="22"/>
        </w:rPr>
        <w:t xml:space="preserve">  </w:t>
      </w:r>
      <w:r w:rsidRPr="00422C98">
        <w:rPr>
          <w:sz w:val="22"/>
          <w:szCs w:val="22"/>
        </w:rPr>
        <w:t>By the end of the course, students will:</w:t>
      </w:r>
    </w:p>
    <w:p w14:paraId="0ED93056" w14:textId="77777777" w:rsidR="005C66A1" w:rsidRPr="00422C98" w:rsidRDefault="004006A5">
      <w:pPr>
        <w:numPr>
          <w:ilvl w:val="0"/>
          <w:numId w:val="1"/>
        </w:numPr>
        <w:tabs>
          <w:tab w:val="clear" w:pos="360"/>
          <w:tab w:val="num" w:pos="720"/>
        </w:tabs>
        <w:ind w:left="720"/>
        <w:rPr>
          <w:sz w:val="22"/>
          <w:szCs w:val="22"/>
        </w:rPr>
      </w:pPr>
      <w:r>
        <w:rPr>
          <w:sz w:val="22"/>
          <w:szCs w:val="22"/>
        </w:rPr>
        <w:t>D</w:t>
      </w:r>
      <w:r w:rsidR="005C66A1" w:rsidRPr="00422C98">
        <w:rPr>
          <w:sz w:val="22"/>
          <w:szCs w:val="22"/>
        </w:rPr>
        <w:t xml:space="preserve">emonstrate knowledge of </w:t>
      </w:r>
      <w:r w:rsidR="00A072B3">
        <w:rPr>
          <w:sz w:val="22"/>
          <w:szCs w:val="22"/>
        </w:rPr>
        <w:t>substance use, abuse, and dependency diagnostic criteria</w:t>
      </w:r>
      <w:r w:rsidR="005C66A1" w:rsidRPr="00422C98">
        <w:rPr>
          <w:sz w:val="22"/>
          <w:szCs w:val="22"/>
        </w:rPr>
        <w:t xml:space="preserve"> (</w:t>
      </w:r>
      <w:r w:rsidR="006D694D" w:rsidRPr="006D694D">
        <w:rPr>
          <w:i/>
          <w:sz w:val="22"/>
          <w:szCs w:val="22"/>
        </w:rPr>
        <w:t>COMPETENCE:</w:t>
      </w:r>
      <w:r w:rsidR="006D694D">
        <w:rPr>
          <w:sz w:val="22"/>
          <w:szCs w:val="22"/>
        </w:rPr>
        <w:t xml:space="preserve"> </w:t>
      </w:r>
      <w:r w:rsidR="005C66A1" w:rsidRPr="00422C98">
        <w:rPr>
          <w:i/>
          <w:sz w:val="22"/>
          <w:szCs w:val="22"/>
        </w:rPr>
        <w:t>Foundational Knowledge and skills; Analysis and Problem Solving</w:t>
      </w:r>
      <w:r w:rsidR="005C66A1" w:rsidRPr="00422C98">
        <w:rPr>
          <w:sz w:val="22"/>
          <w:szCs w:val="22"/>
        </w:rPr>
        <w:t>).</w:t>
      </w:r>
    </w:p>
    <w:p w14:paraId="3D2009B7" w14:textId="77777777" w:rsidR="005C66A1" w:rsidRPr="00422C98" w:rsidRDefault="004006A5">
      <w:pPr>
        <w:numPr>
          <w:ilvl w:val="0"/>
          <w:numId w:val="1"/>
        </w:numPr>
        <w:tabs>
          <w:tab w:val="clear" w:pos="360"/>
          <w:tab w:val="num" w:pos="720"/>
        </w:tabs>
        <w:ind w:left="720"/>
        <w:rPr>
          <w:sz w:val="22"/>
          <w:szCs w:val="22"/>
        </w:rPr>
      </w:pPr>
      <w:r>
        <w:rPr>
          <w:sz w:val="22"/>
          <w:szCs w:val="22"/>
        </w:rPr>
        <w:t>C</w:t>
      </w:r>
      <w:r w:rsidR="005C66A1" w:rsidRPr="00422C98">
        <w:rPr>
          <w:sz w:val="22"/>
          <w:szCs w:val="22"/>
        </w:rPr>
        <w:t>ompare and contrast the essential constructs of different theoretical models</w:t>
      </w:r>
      <w:r w:rsidR="00A072B3">
        <w:rPr>
          <w:sz w:val="22"/>
          <w:szCs w:val="22"/>
        </w:rPr>
        <w:t xml:space="preserve"> and application to substance abuse treatment</w:t>
      </w:r>
      <w:r w:rsidR="005C66A1" w:rsidRPr="00422C98">
        <w:rPr>
          <w:sz w:val="22"/>
          <w:szCs w:val="22"/>
        </w:rPr>
        <w:t xml:space="preserve"> (</w:t>
      </w:r>
      <w:r w:rsidR="00923F15" w:rsidRPr="00923F15">
        <w:rPr>
          <w:i/>
          <w:sz w:val="22"/>
          <w:szCs w:val="22"/>
        </w:rPr>
        <w:t>LEADERSHIP, COMPETENCE:</w:t>
      </w:r>
      <w:r w:rsidR="00923F15">
        <w:rPr>
          <w:sz w:val="22"/>
          <w:szCs w:val="22"/>
        </w:rPr>
        <w:t xml:space="preserve"> </w:t>
      </w:r>
      <w:r w:rsidR="005C66A1" w:rsidRPr="00422C98">
        <w:rPr>
          <w:i/>
          <w:sz w:val="22"/>
          <w:szCs w:val="22"/>
        </w:rPr>
        <w:t>Foundational Knowledge and Skills; Analysis and Problem Solving</w:t>
      </w:r>
      <w:r w:rsidR="005C66A1" w:rsidRPr="00422C98">
        <w:rPr>
          <w:sz w:val="22"/>
          <w:szCs w:val="22"/>
        </w:rPr>
        <w:t>).</w:t>
      </w:r>
    </w:p>
    <w:p w14:paraId="11218D59" w14:textId="77777777" w:rsidR="005C66A1" w:rsidRPr="00422C98" w:rsidRDefault="004006A5">
      <w:pPr>
        <w:numPr>
          <w:ilvl w:val="0"/>
          <w:numId w:val="1"/>
        </w:numPr>
        <w:tabs>
          <w:tab w:val="clear" w:pos="360"/>
          <w:tab w:val="num" w:pos="720"/>
        </w:tabs>
        <w:ind w:left="720"/>
        <w:rPr>
          <w:sz w:val="22"/>
          <w:szCs w:val="22"/>
        </w:rPr>
      </w:pPr>
      <w:r>
        <w:rPr>
          <w:sz w:val="22"/>
          <w:szCs w:val="22"/>
        </w:rPr>
        <w:t>D</w:t>
      </w:r>
      <w:r w:rsidR="005C66A1" w:rsidRPr="00422C98">
        <w:rPr>
          <w:sz w:val="22"/>
          <w:szCs w:val="22"/>
        </w:rPr>
        <w:t>evelop an understanding of the varied techniques in relation to each theoretical model presented (</w:t>
      </w:r>
      <w:r w:rsidR="00923F15" w:rsidRPr="00923F15">
        <w:rPr>
          <w:i/>
          <w:sz w:val="22"/>
          <w:szCs w:val="22"/>
        </w:rPr>
        <w:t>LEADERSHIP, COMPETENCE:</w:t>
      </w:r>
      <w:r w:rsidR="00923F15">
        <w:rPr>
          <w:sz w:val="22"/>
          <w:szCs w:val="22"/>
        </w:rPr>
        <w:t xml:space="preserve"> </w:t>
      </w:r>
      <w:r w:rsidR="005C66A1" w:rsidRPr="00422C98">
        <w:rPr>
          <w:i/>
          <w:sz w:val="22"/>
          <w:szCs w:val="22"/>
        </w:rPr>
        <w:t>Foundational Knowledge and Skills; Analysis and Problem Solving; Communication; Positive Impact on Students</w:t>
      </w:r>
      <w:r w:rsidR="005C66A1" w:rsidRPr="00422C98">
        <w:rPr>
          <w:sz w:val="22"/>
          <w:szCs w:val="22"/>
        </w:rPr>
        <w:t>).</w:t>
      </w:r>
    </w:p>
    <w:p w14:paraId="4F3836F8" w14:textId="77777777" w:rsidR="005C66A1" w:rsidRPr="00422C98" w:rsidRDefault="004006A5">
      <w:pPr>
        <w:numPr>
          <w:ilvl w:val="0"/>
          <w:numId w:val="1"/>
        </w:numPr>
        <w:tabs>
          <w:tab w:val="clear" w:pos="360"/>
          <w:tab w:val="num" w:pos="720"/>
        </w:tabs>
        <w:ind w:left="720"/>
        <w:rPr>
          <w:sz w:val="22"/>
          <w:szCs w:val="22"/>
        </w:rPr>
      </w:pPr>
      <w:r>
        <w:rPr>
          <w:sz w:val="22"/>
          <w:szCs w:val="22"/>
        </w:rPr>
        <w:t>D</w:t>
      </w:r>
      <w:r w:rsidR="005C66A1" w:rsidRPr="00422C98">
        <w:rPr>
          <w:sz w:val="22"/>
          <w:szCs w:val="22"/>
        </w:rPr>
        <w:t>emonstrate an entry level mastery of attending and influencing skills</w:t>
      </w:r>
      <w:r w:rsidR="00A072B3">
        <w:rPr>
          <w:sz w:val="22"/>
          <w:szCs w:val="22"/>
        </w:rPr>
        <w:t xml:space="preserve"> to serve individuals with substance use and abuse needs well</w:t>
      </w:r>
      <w:r w:rsidR="005C66A1" w:rsidRPr="00422C98">
        <w:rPr>
          <w:sz w:val="22"/>
          <w:szCs w:val="22"/>
        </w:rPr>
        <w:t xml:space="preserve"> (</w:t>
      </w:r>
      <w:r w:rsidR="00923F15" w:rsidRPr="00923F15">
        <w:rPr>
          <w:i/>
          <w:sz w:val="22"/>
          <w:szCs w:val="22"/>
        </w:rPr>
        <w:t>SERVICE, COMPETENCY</w:t>
      </w:r>
      <w:r w:rsidR="00923F15">
        <w:rPr>
          <w:sz w:val="22"/>
          <w:szCs w:val="22"/>
        </w:rPr>
        <w:t xml:space="preserve">: </w:t>
      </w:r>
      <w:r w:rsidR="005C66A1" w:rsidRPr="00422C98">
        <w:rPr>
          <w:i/>
          <w:sz w:val="22"/>
          <w:szCs w:val="22"/>
        </w:rPr>
        <w:t>Foundational Knowledge and Skills; Communication; Analysis and Problem Solving; Positive Impact on Students</w:t>
      </w:r>
      <w:r w:rsidR="005C66A1" w:rsidRPr="00422C98">
        <w:rPr>
          <w:sz w:val="22"/>
          <w:szCs w:val="22"/>
        </w:rPr>
        <w:t>).</w:t>
      </w:r>
    </w:p>
    <w:p w14:paraId="3AA1A54E" w14:textId="77777777" w:rsidR="005C66A1" w:rsidRPr="00422C98" w:rsidRDefault="004006A5">
      <w:pPr>
        <w:numPr>
          <w:ilvl w:val="0"/>
          <w:numId w:val="1"/>
        </w:numPr>
        <w:tabs>
          <w:tab w:val="clear" w:pos="360"/>
          <w:tab w:val="num" w:pos="720"/>
        </w:tabs>
        <w:ind w:left="720"/>
        <w:rPr>
          <w:sz w:val="22"/>
          <w:szCs w:val="22"/>
        </w:rPr>
      </w:pPr>
      <w:r>
        <w:rPr>
          <w:sz w:val="22"/>
          <w:szCs w:val="22"/>
        </w:rPr>
        <w:t>D</w:t>
      </w:r>
      <w:r w:rsidR="005C66A1" w:rsidRPr="00422C98">
        <w:rPr>
          <w:sz w:val="22"/>
          <w:szCs w:val="22"/>
        </w:rPr>
        <w:t>emonstrate basic counseling skills within the context of ethical and legal standards</w:t>
      </w:r>
      <w:r w:rsidR="00A072B3">
        <w:rPr>
          <w:sz w:val="22"/>
          <w:szCs w:val="22"/>
        </w:rPr>
        <w:t xml:space="preserve"> as applied to substance abuse treatment</w:t>
      </w:r>
      <w:r w:rsidR="005C66A1" w:rsidRPr="00422C98">
        <w:rPr>
          <w:sz w:val="22"/>
          <w:szCs w:val="22"/>
        </w:rPr>
        <w:t xml:space="preserve"> (</w:t>
      </w:r>
      <w:r w:rsidR="006D694D" w:rsidRPr="006D694D">
        <w:rPr>
          <w:i/>
          <w:sz w:val="22"/>
          <w:szCs w:val="22"/>
        </w:rPr>
        <w:t>CHARACTER, SERVICE:</w:t>
      </w:r>
      <w:r w:rsidR="006D694D">
        <w:rPr>
          <w:sz w:val="22"/>
          <w:szCs w:val="22"/>
        </w:rPr>
        <w:t xml:space="preserve"> </w:t>
      </w:r>
      <w:r w:rsidR="005C66A1" w:rsidRPr="00422C98">
        <w:rPr>
          <w:i/>
          <w:sz w:val="22"/>
          <w:szCs w:val="22"/>
        </w:rPr>
        <w:t>Foundational Knowledge and Skills; Communication; Professionalism; Positive Impact on Students</w:t>
      </w:r>
      <w:r w:rsidR="005C66A1" w:rsidRPr="00422C98">
        <w:rPr>
          <w:sz w:val="22"/>
          <w:szCs w:val="22"/>
        </w:rPr>
        <w:t>)</w:t>
      </w:r>
      <w:r w:rsidR="00146B36">
        <w:rPr>
          <w:sz w:val="22"/>
          <w:szCs w:val="22"/>
        </w:rPr>
        <w:t>.</w:t>
      </w:r>
    </w:p>
    <w:p w14:paraId="664F79AD" w14:textId="450898E4" w:rsidR="00C34C6E" w:rsidRDefault="004006A5">
      <w:pPr>
        <w:numPr>
          <w:ilvl w:val="0"/>
          <w:numId w:val="1"/>
        </w:numPr>
        <w:tabs>
          <w:tab w:val="clear" w:pos="360"/>
          <w:tab w:val="num" w:pos="720"/>
        </w:tabs>
        <w:ind w:left="720"/>
        <w:rPr>
          <w:sz w:val="22"/>
          <w:szCs w:val="22"/>
        </w:rPr>
      </w:pPr>
      <w:r>
        <w:rPr>
          <w:sz w:val="22"/>
          <w:szCs w:val="22"/>
        </w:rPr>
        <w:t>I</w:t>
      </w:r>
      <w:r w:rsidR="00C34C6E">
        <w:rPr>
          <w:sz w:val="22"/>
          <w:szCs w:val="22"/>
        </w:rPr>
        <w:t xml:space="preserve">ntegrate theory and practice of counseling with cultural </w:t>
      </w:r>
      <w:r w:rsidR="00146B36">
        <w:rPr>
          <w:sz w:val="22"/>
          <w:szCs w:val="22"/>
        </w:rPr>
        <w:t xml:space="preserve">and spiritual </w:t>
      </w:r>
      <w:r w:rsidR="001D7425">
        <w:rPr>
          <w:sz w:val="22"/>
          <w:szCs w:val="22"/>
        </w:rPr>
        <w:t>awareness</w:t>
      </w:r>
      <w:r w:rsidR="00A072B3">
        <w:rPr>
          <w:sz w:val="22"/>
          <w:szCs w:val="22"/>
        </w:rPr>
        <w:t xml:space="preserve"> congruent with best practice recommendations for substance abuse treatment</w:t>
      </w:r>
      <w:r w:rsidR="00146B36">
        <w:rPr>
          <w:sz w:val="22"/>
          <w:szCs w:val="22"/>
        </w:rPr>
        <w:t xml:space="preserve"> (</w:t>
      </w:r>
      <w:r w:rsidR="00923F15" w:rsidRPr="00923F15">
        <w:rPr>
          <w:i/>
          <w:sz w:val="22"/>
          <w:szCs w:val="22"/>
        </w:rPr>
        <w:t>CHARACTER, LEADERSHIP, SERVICE</w:t>
      </w:r>
      <w:r w:rsidR="00923F15">
        <w:rPr>
          <w:i/>
          <w:sz w:val="22"/>
          <w:szCs w:val="22"/>
        </w:rPr>
        <w:t>, COMPETENCY</w:t>
      </w:r>
      <w:r w:rsidR="00923F15">
        <w:rPr>
          <w:sz w:val="22"/>
          <w:szCs w:val="22"/>
        </w:rPr>
        <w:t xml:space="preserve">: </w:t>
      </w:r>
      <w:r w:rsidR="00146B36">
        <w:rPr>
          <w:i/>
          <w:sz w:val="22"/>
          <w:szCs w:val="22"/>
        </w:rPr>
        <w:t>Positive Impact on Students)</w:t>
      </w:r>
      <w:r w:rsidR="00C34C6E">
        <w:rPr>
          <w:sz w:val="22"/>
          <w:szCs w:val="22"/>
        </w:rPr>
        <w:t>.</w:t>
      </w:r>
    </w:p>
    <w:p w14:paraId="75DE4BA6" w14:textId="77777777" w:rsidR="00FF4F84" w:rsidRDefault="00FF4F84">
      <w:pPr>
        <w:numPr>
          <w:ilvl w:val="0"/>
          <w:numId w:val="1"/>
        </w:numPr>
        <w:tabs>
          <w:tab w:val="clear" w:pos="360"/>
          <w:tab w:val="num" w:pos="720"/>
        </w:tabs>
        <w:ind w:left="720"/>
        <w:rPr>
          <w:sz w:val="22"/>
          <w:szCs w:val="22"/>
        </w:rPr>
      </w:pPr>
    </w:p>
    <w:p w14:paraId="11FBC19C" w14:textId="77777777" w:rsidR="00A072B3" w:rsidRDefault="00A072B3">
      <w:pPr>
        <w:rPr>
          <w:sz w:val="22"/>
          <w:szCs w:val="22"/>
        </w:rPr>
      </w:pPr>
    </w:p>
    <w:p w14:paraId="023F3666" w14:textId="77777777" w:rsidR="00CD268C" w:rsidRPr="0037109F" w:rsidRDefault="00656DB0" w:rsidP="0037109F">
      <w:pPr>
        <w:pBdr>
          <w:top w:val="single" w:sz="4" w:space="1" w:color="auto"/>
          <w:left w:val="single" w:sz="4" w:space="4" w:color="auto"/>
          <w:bottom w:val="single" w:sz="4" w:space="1" w:color="auto"/>
          <w:right w:val="single" w:sz="4" w:space="4" w:color="auto"/>
        </w:pBdr>
        <w:rPr>
          <w:b/>
          <w:sz w:val="22"/>
          <w:szCs w:val="22"/>
        </w:rPr>
      </w:pPr>
      <w:r>
        <w:rPr>
          <w:b/>
          <w:sz w:val="22"/>
          <w:szCs w:val="22"/>
        </w:rPr>
        <w:t>Course</w:t>
      </w:r>
      <w:r w:rsidR="005C66A1" w:rsidRPr="00354113">
        <w:rPr>
          <w:b/>
          <w:sz w:val="22"/>
          <w:szCs w:val="22"/>
        </w:rPr>
        <w:t xml:space="preserve"> </w:t>
      </w:r>
      <w:r>
        <w:rPr>
          <w:b/>
          <w:sz w:val="22"/>
          <w:szCs w:val="22"/>
        </w:rPr>
        <w:t>Readings</w:t>
      </w:r>
      <w:r w:rsidR="005C66A1" w:rsidRPr="00354113">
        <w:rPr>
          <w:b/>
          <w:sz w:val="22"/>
          <w:szCs w:val="22"/>
        </w:rPr>
        <w:t>:</w:t>
      </w:r>
    </w:p>
    <w:p w14:paraId="4E16876C" w14:textId="77777777" w:rsidR="00FD5261" w:rsidRPr="00FD5261" w:rsidRDefault="00FD5261" w:rsidP="00F73022">
      <w:pPr>
        <w:pStyle w:val="Heading1"/>
        <w:jc w:val="left"/>
        <w:rPr>
          <w:bCs/>
          <w:i/>
          <w:sz w:val="22"/>
          <w:szCs w:val="22"/>
        </w:rPr>
      </w:pPr>
      <w:r w:rsidRPr="00FD5261">
        <w:rPr>
          <w:bCs/>
          <w:i/>
          <w:sz w:val="22"/>
          <w:szCs w:val="22"/>
        </w:rPr>
        <w:t>Required reading:</w:t>
      </w:r>
    </w:p>
    <w:p w14:paraId="5156260F" w14:textId="77777777" w:rsidR="00287261" w:rsidRPr="00287261" w:rsidRDefault="00287261" w:rsidP="00287261">
      <w:pPr>
        <w:shd w:val="clear" w:color="auto" w:fill="FFFFFF"/>
        <w:rPr>
          <w:sz w:val="22"/>
          <w:szCs w:val="22"/>
        </w:rPr>
      </w:pPr>
      <w:r w:rsidRPr="00287261">
        <w:rPr>
          <w:i/>
          <w:sz w:val="22"/>
          <w:szCs w:val="22"/>
        </w:rPr>
        <w:t>Alderson, K. G.</w:t>
      </w:r>
      <w:r w:rsidR="00F73022" w:rsidRPr="00287261">
        <w:rPr>
          <w:i/>
          <w:sz w:val="22"/>
          <w:szCs w:val="22"/>
        </w:rPr>
        <w:t xml:space="preserve"> </w:t>
      </w:r>
      <w:r w:rsidR="00A67EDC" w:rsidRPr="00287261">
        <w:rPr>
          <w:i/>
          <w:sz w:val="22"/>
          <w:szCs w:val="22"/>
        </w:rPr>
        <w:t>(20</w:t>
      </w:r>
      <w:r w:rsidRPr="00287261">
        <w:rPr>
          <w:i/>
          <w:sz w:val="22"/>
          <w:szCs w:val="22"/>
        </w:rPr>
        <w:t xml:space="preserve">20). Addictions Counseling Today: Substances and Addictive Behaviors. </w:t>
      </w:r>
      <w:r w:rsidR="00F35DBF" w:rsidRPr="00287261">
        <w:rPr>
          <w:sz w:val="22"/>
          <w:szCs w:val="22"/>
        </w:rPr>
        <w:t xml:space="preserve"> </w:t>
      </w:r>
      <w:r w:rsidRPr="00287261">
        <w:rPr>
          <w:sz w:val="22"/>
          <w:szCs w:val="22"/>
        </w:rPr>
        <w:t xml:space="preserve">Los </w:t>
      </w:r>
    </w:p>
    <w:p w14:paraId="70FEE689" w14:textId="77777777" w:rsidR="00287261" w:rsidRPr="00287261" w:rsidRDefault="00287261" w:rsidP="00287261">
      <w:pPr>
        <w:shd w:val="clear" w:color="auto" w:fill="FFFFFF"/>
        <w:ind w:firstLine="720"/>
        <w:rPr>
          <w:rFonts w:ascii="Arial" w:eastAsia="Times New Roman" w:hAnsi="Arial" w:cs="Arial"/>
          <w:color w:val="111111"/>
          <w:sz w:val="20"/>
          <w:szCs w:val="20"/>
        </w:rPr>
      </w:pPr>
      <w:r w:rsidRPr="00287261">
        <w:rPr>
          <w:sz w:val="22"/>
          <w:szCs w:val="22"/>
        </w:rPr>
        <w:t>Angeles</w:t>
      </w:r>
      <w:r w:rsidR="00F35DBF" w:rsidRPr="00287261">
        <w:rPr>
          <w:sz w:val="22"/>
          <w:szCs w:val="22"/>
        </w:rPr>
        <w:t xml:space="preserve">: </w:t>
      </w:r>
      <w:r w:rsidRPr="00287261">
        <w:rPr>
          <w:sz w:val="22"/>
          <w:szCs w:val="22"/>
        </w:rPr>
        <w:t>Sage</w:t>
      </w:r>
      <w:r w:rsidR="00F35DBF" w:rsidRPr="00287261">
        <w:rPr>
          <w:sz w:val="22"/>
          <w:szCs w:val="22"/>
        </w:rPr>
        <w:t xml:space="preserve">. </w:t>
      </w:r>
      <w:r w:rsidRPr="00287261">
        <w:rPr>
          <w:rFonts w:ascii="Arial" w:eastAsia="Times New Roman" w:hAnsi="Arial" w:cs="Arial"/>
          <w:color w:val="111111"/>
          <w:sz w:val="20"/>
          <w:szCs w:val="20"/>
        </w:rPr>
        <w:t>ISBN-13: 978-1483308265; ISBN-10: 148330826X</w:t>
      </w:r>
    </w:p>
    <w:p w14:paraId="7DDF14D8" w14:textId="77777777" w:rsidR="00DC098E" w:rsidRPr="00287261" w:rsidRDefault="00997818" w:rsidP="00287261">
      <w:pPr>
        <w:pStyle w:val="Heading1"/>
        <w:jc w:val="left"/>
        <w:rPr>
          <w:rFonts w:eastAsia="Times New Roman"/>
          <w:b w:val="0"/>
          <w:sz w:val="22"/>
          <w:szCs w:val="22"/>
        </w:rPr>
      </w:pPr>
      <w:r>
        <w:rPr>
          <w:rFonts w:eastAsia="Times New Roman"/>
          <w:b w:val="0"/>
          <w:sz w:val="22"/>
          <w:szCs w:val="22"/>
        </w:rPr>
        <w:t>Additional Readings Posted to Canvas</w:t>
      </w:r>
    </w:p>
    <w:p w14:paraId="722FA511" w14:textId="77777777" w:rsidR="00793D3F" w:rsidRPr="00354113" w:rsidRDefault="00793D3F" w:rsidP="00354113">
      <w:pPr>
        <w:pBdr>
          <w:top w:val="single" w:sz="4" w:space="1" w:color="auto"/>
          <w:left w:val="single" w:sz="4" w:space="4" w:color="auto"/>
          <w:bottom w:val="single" w:sz="4" w:space="1" w:color="auto"/>
          <w:right w:val="single" w:sz="4" w:space="4" w:color="auto"/>
        </w:pBdr>
        <w:spacing w:before="120"/>
        <w:outlineLvl w:val="0"/>
        <w:rPr>
          <w:b/>
          <w:sz w:val="22"/>
          <w:szCs w:val="22"/>
        </w:rPr>
      </w:pPr>
      <w:r w:rsidRPr="00354113">
        <w:rPr>
          <w:b/>
          <w:sz w:val="22"/>
          <w:szCs w:val="22"/>
        </w:rPr>
        <w:t>Instructional Methods:</w:t>
      </w:r>
    </w:p>
    <w:p w14:paraId="28DC6E18" w14:textId="49A1F307" w:rsidR="00793D3F" w:rsidRPr="00997818" w:rsidRDefault="00793D3F" w:rsidP="00793D3F">
      <w:pPr>
        <w:spacing w:before="120"/>
        <w:rPr>
          <w:b/>
          <w:bCs/>
          <w:sz w:val="22"/>
          <w:szCs w:val="22"/>
        </w:rPr>
      </w:pPr>
      <w:r w:rsidRPr="00C921CC">
        <w:rPr>
          <w:sz w:val="22"/>
          <w:szCs w:val="22"/>
        </w:rPr>
        <w:t>The primary instructional method</w:t>
      </w:r>
      <w:r>
        <w:rPr>
          <w:sz w:val="22"/>
          <w:szCs w:val="22"/>
        </w:rPr>
        <w:t>s</w:t>
      </w:r>
      <w:r w:rsidRPr="00C921CC">
        <w:rPr>
          <w:sz w:val="22"/>
          <w:szCs w:val="22"/>
        </w:rPr>
        <w:t xml:space="preserve"> used in this course will be </w:t>
      </w:r>
      <w:r>
        <w:rPr>
          <w:sz w:val="22"/>
          <w:szCs w:val="22"/>
        </w:rPr>
        <w:t xml:space="preserve">combination of </w:t>
      </w:r>
      <w:r w:rsidRPr="00C921CC">
        <w:rPr>
          <w:sz w:val="22"/>
          <w:szCs w:val="22"/>
        </w:rPr>
        <w:t xml:space="preserve">didactic </w:t>
      </w:r>
      <w:r>
        <w:rPr>
          <w:sz w:val="22"/>
          <w:szCs w:val="22"/>
        </w:rPr>
        <w:t xml:space="preserve">and </w:t>
      </w:r>
      <w:r w:rsidRPr="00C921CC">
        <w:rPr>
          <w:sz w:val="22"/>
          <w:szCs w:val="22"/>
        </w:rPr>
        <w:t>performance-based</w:t>
      </w:r>
      <w:r>
        <w:rPr>
          <w:sz w:val="22"/>
          <w:szCs w:val="22"/>
        </w:rPr>
        <w:t xml:space="preserve"> activities. It is </w:t>
      </w:r>
      <w:r w:rsidRPr="00C921CC">
        <w:rPr>
          <w:sz w:val="22"/>
          <w:szCs w:val="22"/>
        </w:rPr>
        <w:t xml:space="preserve">essential that students </w:t>
      </w:r>
      <w:r w:rsidR="0000234D">
        <w:rPr>
          <w:i/>
          <w:sz w:val="22"/>
          <w:szCs w:val="22"/>
        </w:rPr>
        <w:t xml:space="preserve">are </w:t>
      </w:r>
      <w:r w:rsidRPr="00C921CC">
        <w:rPr>
          <w:i/>
          <w:sz w:val="22"/>
          <w:szCs w:val="22"/>
        </w:rPr>
        <w:t>prepare</w:t>
      </w:r>
      <w:r>
        <w:rPr>
          <w:i/>
          <w:sz w:val="22"/>
          <w:szCs w:val="22"/>
        </w:rPr>
        <w:t>d</w:t>
      </w:r>
      <w:r w:rsidR="0000234D">
        <w:rPr>
          <w:i/>
          <w:sz w:val="22"/>
          <w:szCs w:val="22"/>
        </w:rPr>
        <w:t xml:space="preserve"> and engaged for class</w:t>
      </w:r>
      <w:r w:rsidR="00A63B04">
        <w:rPr>
          <w:i/>
          <w:sz w:val="22"/>
          <w:szCs w:val="22"/>
        </w:rPr>
        <w:t xml:space="preserve"> discussions</w:t>
      </w:r>
      <w:r w:rsidRPr="00C921CC">
        <w:rPr>
          <w:sz w:val="22"/>
          <w:szCs w:val="22"/>
        </w:rPr>
        <w:t>.</w:t>
      </w:r>
      <w:r w:rsidR="00AF4170">
        <w:rPr>
          <w:sz w:val="22"/>
          <w:szCs w:val="22"/>
        </w:rPr>
        <w:t xml:space="preserve">  </w:t>
      </w:r>
      <w:r w:rsidR="00997818" w:rsidRPr="00997818">
        <w:rPr>
          <w:b/>
          <w:bCs/>
          <w:sz w:val="22"/>
          <w:szCs w:val="22"/>
        </w:rPr>
        <w:t xml:space="preserve">Zoom Meetings will be scheduled for </w:t>
      </w:r>
      <w:r w:rsidR="00A63B04">
        <w:rPr>
          <w:b/>
          <w:bCs/>
          <w:sz w:val="22"/>
          <w:szCs w:val="22"/>
        </w:rPr>
        <w:t>optional office hours</w:t>
      </w:r>
      <w:r w:rsidR="00997818" w:rsidRPr="00997818">
        <w:rPr>
          <w:b/>
          <w:bCs/>
          <w:sz w:val="22"/>
          <w:szCs w:val="22"/>
        </w:rPr>
        <w:t xml:space="preserve">. </w:t>
      </w:r>
      <w:r w:rsidR="00A63B04">
        <w:rPr>
          <w:b/>
          <w:bCs/>
          <w:sz w:val="22"/>
          <w:szCs w:val="22"/>
        </w:rPr>
        <w:t>If your schedule permits and you have questions, do attend</w:t>
      </w:r>
      <w:r w:rsidR="00997818" w:rsidRPr="00997818">
        <w:rPr>
          <w:b/>
          <w:bCs/>
          <w:sz w:val="22"/>
          <w:szCs w:val="22"/>
        </w:rPr>
        <w:t xml:space="preserve">.  </w:t>
      </w:r>
      <w:r w:rsidR="00A63B04">
        <w:rPr>
          <w:b/>
          <w:bCs/>
          <w:sz w:val="22"/>
          <w:szCs w:val="22"/>
        </w:rPr>
        <w:t xml:space="preserve">With attendee consent, I will record these meetings.  If you would like to meet at another time, please do reach out. </w:t>
      </w:r>
      <w:r w:rsidR="00997818" w:rsidRPr="00997818">
        <w:rPr>
          <w:b/>
          <w:bCs/>
          <w:sz w:val="22"/>
          <w:szCs w:val="22"/>
        </w:rPr>
        <w:t xml:space="preserve"> </w:t>
      </w:r>
    </w:p>
    <w:p w14:paraId="2B785E5E" w14:textId="77777777" w:rsidR="005C66A1" w:rsidRDefault="005C66A1">
      <w:pPr>
        <w:rPr>
          <w:b/>
          <w:sz w:val="22"/>
          <w:szCs w:val="22"/>
          <w:u w:val="single"/>
        </w:rPr>
      </w:pPr>
    </w:p>
    <w:p w14:paraId="43C91936" w14:textId="7B1FD238" w:rsidR="00126028" w:rsidRPr="005F1F08" w:rsidRDefault="00126028" w:rsidP="00126028">
      <w:pPr>
        <w:rPr>
          <w:sz w:val="22"/>
          <w:szCs w:val="22"/>
        </w:rPr>
      </w:pPr>
      <w:r>
        <w:rPr>
          <w:sz w:val="22"/>
          <w:szCs w:val="22"/>
        </w:rPr>
        <w:lastRenderedPageBreak/>
        <w:t xml:space="preserve">In an effort to facilitate group </w:t>
      </w:r>
      <w:proofErr w:type="gramStart"/>
      <w:r>
        <w:rPr>
          <w:sz w:val="22"/>
          <w:szCs w:val="22"/>
        </w:rPr>
        <w:t xml:space="preserve">learning, </w:t>
      </w:r>
      <w:r w:rsidR="00742400">
        <w:rPr>
          <w:sz w:val="22"/>
          <w:szCs w:val="22"/>
        </w:rPr>
        <w:t xml:space="preserve"> I</w:t>
      </w:r>
      <w:proofErr w:type="gramEnd"/>
      <w:r w:rsidR="00742400">
        <w:rPr>
          <w:sz w:val="22"/>
          <w:szCs w:val="22"/>
        </w:rPr>
        <w:t xml:space="preserve"> will ensure sufficient time is allocated during office hours</w:t>
      </w:r>
      <w:r>
        <w:rPr>
          <w:sz w:val="22"/>
          <w:szCs w:val="22"/>
        </w:rPr>
        <w:t xml:space="preserve"> to a</w:t>
      </w:r>
      <w:r w:rsidR="004006A5">
        <w:rPr>
          <w:sz w:val="22"/>
          <w:szCs w:val="22"/>
        </w:rPr>
        <w:t>ddress</w:t>
      </w:r>
      <w:r>
        <w:rPr>
          <w:sz w:val="22"/>
          <w:szCs w:val="22"/>
        </w:rPr>
        <w:t xml:space="preserve"> any questions you might have regarding paperwork, assignments, and your </w:t>
      </w:r>
      <w:r w:rsidR="00A072B3">
        <w:rPr>
          <w:sz w:val="22"/>
          <w:szCs w:val="22"/>
        </w:rPr>
        <w:t>course</w:t>
      </w:r>
      <w:r>
        <w:rPr>
          <w:sz w:val="22"/>
          <w:szCs w:val="22"/>
        </w:rPr>
        <w:t xml:space="preserve"> experience.</w:t>
      </w:r>
      <w:r w:rsidR="00990DD7">
        <w:rPr>
          <w:sz w:val="22"/>
          <w:szCs w:val="22"/>
        </w:rPr>
        <w:t xml:space="preserve"> </w:t>
      </w:r>
      <w:r>
        <w:rPr>
          <w:sz w:val="22"/>
          <w:szCs w:val="22"/>
        </w:rPr>
        <w:t xml:space="preserve">In addition, any e-mails that </w:t>
      </w:r>
      <w:r w:rsidR="00742400">
        <w:rPr>
          <w:sz w:val="22"/>
          <w:szCs w:val="22"/>
        </w:rPr>
        <w:t>are</w:t>
      </w:r>
      <w:r>
        <w:rPr>
          <w:sz w:val="22"/>
          <w:szCs w:val="22"/>
        </w:rPr>
        <w:t xml:space="preserve"> receive</w:t>
      </w:r>
      <w:r w:rsidR="00742400">
        <w:rPr>
          <w:sz w:val="22"/>
          <w:szCs w:val="22"/>
        </w:rPr>
        <w:t>d</w:t>
      </w:r>
      <w:r>
        <w:rPr>
          <w:sz w:val="22"/>
          <w:szCs w:val="22"/>
        </w:rPr>
        <w:t xml:space="preserve"> </w:t>
      </w:r>
      <w:r w:rsidR="004006A5">
        <w:rPr>
          <w:sz w:val="22"/>
          <w:szCs w:val="22"/>
        </w:rPr>
        <w:t>which could support questions to others in the course,</w:t>
      </w:r>
      <w:r>
        <w:rPr>
          <w:sz w:val="22"/>
          <w:szCs w:val="22"/>
        </w:rPr>
        <w:t xml:space="preserve"> will </w:t>
      </w:r>
      <w:r w:rsidR="004006A5">
        <w:rPr>
          <w:sz w:val="22"/>
          <w:szCs w:val="22"/>
        </w:rPr>
        <w:t xml:space="preserve">then </w:t>
      </w:r>
      <w:r>
        <w:rPr>
          <w:sz w:val="22"/>
          <w:szCs w:val="22"/>
        </w:rPr>
        <w:t xml:space="preserve">include all learners in the reply so that all may benefit from the dialogue. </w:t>
      </w:r>
      <w:r w:rsidR="004006A5">
        <w:rPr>
          <w:sz w:val="22"/>
          <w:szCs w:val="22"/>
        </w:rPr>
        <w:t>To support your privacy, however, i</w:t>
      </w:r>
      <w:r>
        <w:rPr>
          <w:sz w:val="22"/>
          <w:szCs w:val="22"/>
        </w:rPr>
        <w:t xml:space="preserve">f your e-mail or question is of a private nature, please indicate </w:t>
      </w:r>
      <w:r w:rsidR="004006A5">
        <w:rPr>
          <w:sz w:val="22"/>
          <w:szCs w:val="22"/>
        </w:rPr>
        <w:t>this in the communication.</w:t>
      </w:r>
    </w:p>
    <w:p w14:paraId="14D8F706" w14:textId="77777777" w:rsidR="00897E56" w:rsidRDefault="00897E56">
      <w:pPr>
        <w:rPr>
          <w:b/>
          <w:sz w:val="22"/>
          <w:szCs w:val="22"/>
          <w:u w:val="single"/>
        </w:rPr>
      </w:pPr>
    </w:p>
    <w:p w14:paraId="628962D1" w14:textId="77777777" w:rsidR="005C66A1" w:rsidRPr="00354113" w:rsidRDefault="005C66A1" w:rsidP="00354113">
      <w:pPr>
        <w:pBdr>
          <w:top w:val="single" w:sz="4" w:space="1" w:color="auto"/>
          <w:left w:val="single" w:sz="4" w:space="4" w:color="auto"/>
          <w:bottom w:val="single" w:sz="4" w:space="1" w:color="auto"/>
          <w:right w:val="single" w:sz="4" w:space="4" w:color="auto"/>
        </w:pBdr>
        <w:rPr>
          <w:b/>
          <w:sz w:val="22"/>
          <w:szCs w:val="22"/>
        </w:rPr>
      </w:pPr>
      <w:r w:rsidRPr="00354113">
        <w:rPr>
          <w:b/>
          <w:sz w:val="22"/>
          <w:szCs w:val="22"/>
        </w:rPr>
        <w:t>Assignments:</w:t>
      </w:r>
    </w:p>
    <w:p w14:paraId="4BA0CA43" w14:textId="7955CAAF" w:rsidR="005C66A1" w:rsidRDefault="00A62C86">
      <w:pPr>
        <w:rPr>
          <w:sz w:val="22"/>
          <w:szCs w:val="22"/>
        </w:rPr>
      </w:pPr>
      <w:r>
        <w:rPr>
          <w:b/>
          <w:sz w:val="22"/>
          <w:szCs w:val="22"/>
        </w:rPr>
        <w:t xml:space="preserve">*Please note: </w:t>
      </w:r>
      <w:r w:rsidR="00F21B30">
        <w:rPr>
          <w:b/>
          <w:sz w:val="22"/>
          <w:szCs w:val="22"/>
        </w:rPr>
        <w:t>APA style (see required text) is an expectation for all written assignments.</w:t>
      </w:r>
      <w:r w:rsidR="00CF7531">
        <w:rPr>
          <w:b/>
          <w:sz w:val="22"/>
          <w:szCs w:val="22"/>
        </w:rPr>
        <w:t xml:space="preserve"> </w:t>
      </w:r>
      <w:r w:rsidR="00411AA0">
        <w:rPr>
          <w:b/>
          <w:sz w:val="22"/>
          <w:szCs w:val="22"/>
        </w:rPr>
        <w:t xml:space="preserve">Assignments are </w:t>
      </w:r>
      <w:r w:rsidR="00AF4170">
        <w:rPr>
          <w:b/>
          <w:sz w:val="22"/>
          <w:szCs w:val="22"/>
        </w:rPr>
        <w:t xml:space="preserve">due </w:t>
      </w:r>
      <w:r w:rsidR="00411AA0">
        <w:rPr>
          <w:b/>
          <w:sz w:val="22"/>
          <w:szCs w:val="22"/>
        </w:rPr>
        <w:t xml:space="preserve">at </w:t>
      </w:r>
      <w:r w:rsidR="00FF4F84">
        <w:rPr>
          <w:b/>
          <w:sz w:val="22"/>
          <w:szCs w:val="22"/>
        </w:rPr>
        <w:t>5</w:t>
      </w:r>
      <w:r w:rsidR="006138C1">
        <w:rPr>
          <w:b/>
          <w:sz w:val="22"/>
          <w:szCs w:val="22"/>
        </w:rPr>
        <w:t>:</w:t>
      </w:r>
      <w:r w:rsidR="00FF4F84">
        <w:rPr>
          <w:b/>
          <w:sz w:val="22"/>
          <w:szCs w:val="22"/>
        </w:rPr>
        <w:t>0</w:t>
      </w:r>
      <w:r w:rsidR="006138C1">
        <w:rPr>
          <w:b/>
          <w:sz w:val="22"/>
          <w:szCs w:val="22"/>
        </w:rPr>
        <w:t xml:space="preserve">0 p.m. on the date indicated </w:t>
      </w:r>
      <w:r w:rsidR="001974B4">
        <w:rPr>
          <w:b/>
          <w:sz w:val="22"/>
          <w:szCs w:val="22"/>
        </w:rPr>
        <w:t>(see canvas and course calendar for details)</w:t>
      </w:r>
      <w:r w:rsidR="006138C1">
        <w:rPr>
          <w:b/>
          <w:sz w:val="22"/>
          <w:szCs w:val="22"/>
        </w:rPr>
        <w:t xml:space="preserve">.  </w:t>
      </w:r>
      <w:r w:rsidR="00997818">
        <w:rPr>
          <w:b/>
          <w:sz w:val="22"/>
          <w:szCs w:val="22"/>
        </w:rPr>
        <w:t xml:space="preserve">All assignments are to be submitted to the assignment feature on canvas. </w:t>
      </w:r>
    </w:p>
    <w:p w14:paraId="727C3A1D" w14:textId="77777777" w:rsidR="001F3DF5" w:rsidRDefault="001F3DF5" w:rsidP="001F3DF5">
      <w:pPr>
        <w:rPr>
          <w:b/>
          <w:sz w:val="22"/>
          <w:szCs w:val="22"/>
        </w:rPr>
      </w:pPr>
    </w:p>
    <w:p w14:paraId="22CE5935" w14:textId="77777777" w:rsidR="00845318" w:rsidRPr="00F12343" w:rsidRDefault="00845318" w:rsidP="00F12343">
      <w:pPr>
        <w:pStyle w:val="NormalWeb"/>
        <w:numPr>
          <w:ilvl w:val="0"/>
          <w:numId w:val="31"/>
        </w:numPr>
        <w:spacing w:before="0" w:after="0"/>
        <w:rPr>
          <w:b/>
          <w:sz w:val="22"/>
          <w:szCs w:val="22"/>
        </w:rPr>
      </w:pPr>
      <w:r w:rsidRPr="00F12343">
        <w:rPr>
          <w:b/>
          <w:sz w:val="22"/>
          <w:szCs w:val="22"/>
          <w:u w:val="single"/>
        </w:rPr>
        <w:t>Abstinence</w:t>
      </w:r>
      <w:r w:rsidR="000C7213">
        <w:rPr>
          <w:b/>
          <w:sz w:val="22"/>
          <w:szCs w:val="22"/>
          <w:u w:val="single"/>
        </w:rPr>
        <w:t xml:space="preserve"> &amp; Recovery</w:t>
      </w:r>
      <w:r w:rsidRPr="00F12343">
        <w:rPr>
          <w:b/>
          <w:sz w:val="22"/>
          <w:szCs w:val="22"/>
          <w:u w:val="single"/>
        </w:rPr>
        <w:t xml:space="preserve"> Exercise</w:t>
      </w:r>
      <w:r w:rsidR="000773CD">
        <w:rPr>
          <w:b/>
          <w:sz w:val="22"/>
          <w:szCs w:val="22"/>
          <w:u w:val="single"/>
        </w:rPr>
        <w:t>/Summary Paper</w:t>
      </w:r>
      <w:r w:rsidRPr="00F12343">
        <w:rPr>
          <w:b/>
          <w:sz w:val="22"/>
          <w:szCs w:val="22"/>
        </w:rPr>
        <w:tab/>
      </w:r>
      <w:r w:rsidRPr="00F12343">
        <w:rPr>
          <w:b/>
          <w:sz w:val="22"/>
          <w:szCs w:val="22"/>
        </w:rPr>
        <w:tab/>
      </w:r>
      <w:r w:rsidRPr="00F12343">
        <w:rPr>
          <w:b/>
          <w:sz w:val="22"/>
          <w:szCs w:val="22"/>
        </w:rPr>
        <w:tab/>
      </w:r>
      <w:r w:rsidRPr="00F12343">
        <w:rPr>
          <w:b/>
          <w:sz w:val="22"/>
          <w:szCs w:val="22"/>
        </w:rPr>
        <w:tab/>
      </w:r>
      <w:r w:rsidRPr="00F12343">
        <w:rPr>
          <w:b/>
          <w:sz w:val="22"/>
          <w:szCs w:val="22"/>
        </w:rPr>
        <w:tab/>
      </w:r>
      <w:r w:rsidRPr="00F12343">
        <w:rPr>
          <w:b/>
          <w:sz w:val="22"/>
          <w:szCs w:val="22"/>
        </w:rPr>
        <w:tab/>
      </w:r>
    </w:p>
    <w:p w14:paraId="614104AB" w14:textId="19D81BE5" w:rsidR="000C7213" w:rsidRDefault="00845318" w:rsidP="000C7213">
      <w:pPr>
        <w:ind w:left="720"/>
        <w:jc w:val="both"/>
        <w:rPr>
          <w:sz w:val="22"/>
          <w:szCs w:val="22"/>
        </w:rPr>
      </w:pPr>
      <w:r w:rsidRPr="00F12343">
        <w:rPr>
          <w:sz w:val="22"/>
          <w:szCs w:val="22"/>
        </w:rPr>
        <w:t>This exercise is designed to help you experience some of the feelings/thoughts that addicted individuals experience when they quit their drug or behavior of choice</w:t>
      </w:r>
      <w:r w:rsidR="000C7213">
        <w:rPr>
          <w:sz w:val="22"/>
          <w:szCs w:val="22"/>
        </w:rPr>
        <w:t xml:space="preserve"> and well as the opportunity to embrace recovery support</w:t>
      </w:r>
      <w:r w:rsidRPr="00F12343">
        <w:rPr>
          <w:sz w:val="22"/>
          <w:szCs w:val="22"/>
        </w:rPr>
        <w:t>.  This exercise requires that you give up a substance (e.g., nicotine, caffeine,</w:t>
      </w:r>
      <w:r w:rsidR="00656DB0">
        <w:rPr>
          <w:sz w:val="22"/>
          <w:szCs w:val="22"/>
        </w:rPr>
        <w:t xml:space="preserve"> sugar, </w:t>
      </w:r>
      <w:r w:rsidR="000C7213">
        <w:rPr>
          <w:sz w:val="22"/>
          <w:szCs w:val="22"/>
        </w:rPr>
        <w:t>gluten</w:t>
      </w:r>
      <w:r w:rsidRPr="00F12343">
        <w:rPr>
          <w:sz w:val="22"/>
          <w:szCs w:val="22"/>
        </w:rPr>
        <w:t xml:space="preserve"> or alcohol) or a behavior (e.g</w:t>
      </w:r>
      <w:r w:rsidR="00656DB0">
        <w:rPr>
          <w:sz w:val="22"/>
          <w:szCs w:val="22"/>
        </w:rPr>
        <w:t xml:space="preserve">., Internet use, </w:t>
      </w:r>
      <w:r w:rsidRPr="00F12343">
        <w:rPr>
          <w:sz w:val="22"/>
          <w:szCs w:val="22"/>
        </w:rPr>
        <w:t xml:space="preserve">playing video/computer games, </w:t>
      </w:r>
      <w:r w:rsidR="0000234D">
        <w:rPr>
          <w:sz w:val="22"/>
          <w:szCs w:val="22"/>
        </w:rPr>
        <w:t xml:space="preserve">social media, </w:t>
      </w:r>
      <w:r w:rsidRPr="00F12343">
        <w:rPr>
          <w:sz w:val="22"/>
          <w:szCs w:val="22"/>
        </w:rPr>
        <w:t xml:space="preserve">watching </w:t>
      </w:r>
      <w:proofErr w:type="gramStart"/>
      <w:r w:rsidRPr="00F12343">
        <w:rPr>
          <w:sz w:val="22"/>
          <w:szCs w:val="22"/>
        </w:rPr>
        <w:t>television</w:t>
      </w:r>
      <w:r w:rsidR="0000234D">
        <w:rPr>
          <w:sz w:val="22"/>
          <w:szCs w:val="22"/>
        </w:rPr>
        <w:t>(</w:t>
      </w:r>
      <w:proofErr w:type="gramEnd"/>
      <w:r w:rsidR="0000234D">
        <w:rPr>
          <w:sz w:val="22"/>
          <w:szCs w:val="22"/>
        </w:rPr>
        <w:t>Netflix)</w:t>
      </w:r>
      <w:r w:rsidRPr="00F12343">
        <w:rPr>
          <w:sz w:val="22"/>
          <w:szCs w:val="22"/>
        </w:rPr>
        <w:t xml:space="preserve">, cell-phone usage) for a period of </w:t>
      </w:r>
      <w:r w:rsidRPr="00F12343">
        <w:rPr>
          <w:b/>
          <w:sz w:val="22"/>
          <w:szCs w:val="22"/>
        </w:rPr>
        <w:t>6 weeks (see dates at the end of this syllabus)</w:t>
      </w:r>
      <w:r w:rsidRPr="00F12343">
        <w:rPr>
          <w:sz w:val="22"/>
          <w:szCs w:val="22"/>
        </w:rPr>
        <w:t xml:space="preserve">.  For those of you who have difficulty identifying a substance or behavior, please contact me so we can discuss what might </w:t>
      </w:r>
      <w:r w:rsidRPr="00F12343">
        <w:rPr>
          <w:sz w:val="22"/>
          <w:szCs w:val="22"/>
          <w:u w:val="single"/>
        </w:rPr>
        <w:t>be a challenge</w:t>
      </w:r>
      <w:r w:rsidRPr="00F12343">
        <w:rPr>
          <w:sz w:val="22"/>
          <w:szCs w:val="22"/>
        </w:rPr>
        <w:t xml:space="preserve"> for you to give up for this </w:t>
      </w:r>
      <w:proofErr w:type="gramStart"/>
      <w:r w:rsidRPr="00F12343">
        <w:rPr>
          <w:sz w:val="22"/>
          <w:szCs w:val="22"/>
        </w:rPr>
        <w:t>time period</w:t>
      </w:r>
      <w:proofErr w:type="gramEnd"/>
      <w:r w:rsidRPr="00F12343">
        <w:rPr>
          <w:sz w:val="22"/>
          <w:szCs w:val="22"/>
        </w:rPr>
        <w:t xml:space="preserve">. This assignment will be graded based upon the criteria found in the </w:t>
      </w:r>
      <w:r w:rsidRPr="00F12343">
        <w:rPr>
          <w:b/>
          <w:sz w:val="22"/>
          <w:szCs w:val="22"/>
        </w:rPr>
        <w:t>Scoring Rubric for Abstinence Exercise</w:t>
      </w:r>
      <w:r w:rsidRPr="00F12343">
        <w:rPr>
          <w:sz w:val="22"/>
          <w:szCs w:val="22"/>
        </w:rPr>
        <w:t xml:space="preserve"> which is to be printed (found on the class website) and su</w:t>
      </w:r>
      <w:r w:rsidR="000C7213">
        <w:rPr>
          <w:sz w:val="22"/>
          <w:szCs w:val="22"/>
        </w:rPr>
        <w:t xml:space="preserve">bmitted with your final paper. </w:t>
      </w:r>
      <w:r w:rsidR="00FA6086">
        <w:rPr>
          <w:sz w:val="22"/>
          <w:szCs w:val="22"/>
        </w:rPr>
        <w:t xml:space="preserve">Students will self-assess their paper using the rubric and include as an appendix in addition to the letter to the substance/behavior and the log/reflections.  </w:t>
      </w:r>
    </w:p>
    <w:p w14:paraId="165CF9BA" w14:textId="77777777" w:rsidR="000C7213" w:rsidRDefault="000C7213" w:rsidP="000C7213">
      <w:pPr>
        <w:jc w:val="both"/>
        <w:rPr>
          <w:sz w:val="22"/>
          <w:szCs w:val="22"/>
        </w:rPr>
      </w:pPr>
    </w:p>
    <w:p w14:paraId="07E513BD" w14:textId="77777777" w:rsidR="000C7213" w:rsidRDefault="00845318" w:rsidP="000C7213">
      <w:pPr>
        <w:numPr>
          <w:ilvl w:val="1"/>
          <w:numId w:val="31"/>
        </w:numPr>
        <w:jc w:val="both"/>
        <w:rPr>
          <w:sz w:val="22"/>
          <w:szCs w:val="22"/>
        </w:rPr>
      </w:pPr>
      <w:r w:rsidRPr="000C7213">
        <w:rPr>
          <w:sz w:val="22"/>
          <w:szCs w:val="22"/>
        </w:rPr>
        <w:t>During</w:t>
      </w:r>
      <w:r w:rsidRPr="00F12343">
        <w:rPr>
          <w:sz w:val="22"/>
          <w:szCs w:val="22"/>
        </w:rPr>
        <w:t xml:space="preserve"> this assignment you will (a) write an introductory </w:t>
      </w:r>
      <w:r w:rsidRPr="00F12343">
        <w:rPr>
          <w:b/>
          <w:sz w:val="22"/>
          <w:szCs w:val="22"/>
        </w:rPr>
        <w:t>letter to your substance/behavior</w:t>
      </w:r>
      <w:r w:rsidR="0088786F">
        <w:rPr>
          <w:b/>
          <w:sz w:val="22"/>
          <w:szCs w:val="22"/>
        </w:rPr>
        <w:t xml:space="preserve"> (see Appendix A)</w:t>
      </w:r>
      <w:r w:rsidRPr="00F12343">
        <w:rPr>
          <w:sz w:val="22"/>
          <w:szCs w:val="22"/>
        </w:rPr>
        <w:t xml:space="preserve">, (b) keep an </w:t>
      </w:r>
      <w:r w:rsidRPr="00F12343">
        <w:rPr>
          <w:b/>
          <w:sz w:val="22"/>
          <w:szCs w:val="22"/>
        </w:rPr>
        <w:t xml:space="preserve">abstinence </w:t>
      </w:r>
      <w:r w:rsidRPr="0088786F">
        <w:rPr>
          <w:b/>
          <w:sz w:val="22"/>
          <w:szCs w:val="22"/>
        </w:rPr>
        <w:t>log</w:t>
      </w:r>
      <w:r w:rsidR="0088786F">
        <w:rPr>
          <w:b/>
          <w:sz w:val="22"/>
          <w:szCs w:val="22"/>
        </w:rPr>
        <w:t>/</w:t>
      </w:r>
      <w:proofErr w:type="gramStart"/>
      <w:r w:rsidR="0088786F">
        <w:rPr>
          <w:b/>
          <w:sz w:val="22"/>
          <w:szCs w:val="22"/>
        </w:rPr>
        <w:t>reflections</w:t>
      </w:r>
      <w:r w:rsidRPr="0088786F">
        <w:rPr>
          <w:b/>
          <w:sz w:val="22"/>
          <w:szCs w:val="22"/>
        </w:rPr>
        <w:t xml:space="preserve"> </w:t>
      </w:r>
      <w:r w:rsidR="0088786F" w:rsidRPr="0088786F">
        <w:rPr>
          <w:b/>
          <w:sz w:val="22"/>
          <w:szCs w:val="22"/>
        </w:rPr>
        <w:t xml:space="preserve"> (</w:t>
      </w:r>
      <w:proofErr w:type="gramEnd"/>
      <w:r w:rsidR="0088786F" w:rsidRPr="0088786F">
        <w:rPr>
          <w:b/>
          <w:sz w:val="22"/>
          <w:szCs w:val="22"/>
        </w:rPr>
        <w:t>See Appendix B)</w:t>
      </w:r>
      <w:r w:rsidR="0088786F">
        <w:rPr>
          <w:sz w:val="22"/>
          <w:szCs w:val="22"/>
        </w:rPr>
        <w:t xml:space="preserve"> </w:t>
      </w:r>
      <w:r w:rsidRPr="00F12343">
        <w:rPr>
          <w:sz w:val="22"/>
          <w:szCs w:val="22"/>
        </w:rPr>
        <w:t xml:space="preserve">of your experiences, and (c) </w:t>
      </w:r>
      <w:r w:rsidR="000C7213">
        <w:rPr>
          <w:sz w:val="22"/>
          <w:szCs w:val="22"/>
        </w:rPr>
        <w:t>utilize these experiences to contribute to</w:t>
      </w:r>
      <w:r w:rsidRPr="00F12343">
        <w:rPr>
          <w:sz w:val="22"/>
          <w:szCs w:val="22"/>
        </w:rPr>
        <w:t xml:space="preserve"> a </w:t>
      </w:r>
      <w:r w:rsidRPr="00F12343">
        <w:rPr>
          <w:b/>
          <w:sz w:val="22"/>
          <w:szCs w:val="22"/>
        </w:rPr>
        <w:t>summary paper</w:t>
      </w:r>
      <w:r w:rsidR="0088786F">
        <w:rPr>
          <w:b/>
          <w:sz w:val="22"/>
          <w:szCs w:val="22"/>
        </w:rPr>
        <w:t xml:space="preserve"> (See Appendix C)</w:t>
      </w:r>
      <w:r w:rsidRPr="00F12343">
        <w:rPr>
          <w:sz w:val="22"/>
          <w:szCs w:val="22"/>
        </w:rPr>
        <w:t xml:space="preserve">. </w:t>
      </w:r>
    </w:p>
    <w:p w14:paraId="7A32F1DA" w14:textId="77777777" w:rsidR="000C7213" w:rsidRDefault="000C7213" w:rsidP="000C7213">
      <w:pPr>
        <w:ind w:left="1440"/>
        <w:jc w:val="both"/>
        <w:rPr>
          <w:sz w:val="22"/>
          <w:szCs w:val="22"/>
        </w:rPr>
      </w:pPr>
    </w:p>
    <w:p w14:paraId="0F75413E" w14:textId="77777777" w:rsidR="00845318" w:rsidRPr="00F12343" w:rsidRDefault="00845318" w:rsidP="000C7213">
      <w:pPr>
        <w:ind w:left="1440"/>
        <w:jc w:val="both"/>
        <w:rPr>
          <w:sz w:val="22"/>
          <w:szCs w:val="22"/>
        </w:rPr>
      </w:pPr>
      <w:r w:rsidRPr="00F12343">
        <w:rPr>
          <w:sz w:val="22"/>
          <w:szCs w:val="22"/>
        </w:rPr>
        <w:t>This assignment will have the following components:</w:t>
      </w:r>
    </w:p>
    <w:p w14:paraId="2054A38B" w14:textId="77777777" w:rsidR="00845318" w:rsidRPr="00F12343" w:rsidRDefault="00845318" w:rsidP="00F12343">
      <w:pPr>
        <w:ind w:left="720"/>
        <w:jc w:val="both"/>
        <w:rPr>
          <w:sz w:val="22"/>
          <w:szCs w:val="22"/>
        </w:rPr>
      </w:pPr>
    </w:p>
    <w:p w14:paraId="6A12D1ED" w14:textId="77777777" w:rsidR="000C7213" w:rsidRDefault="00845318" w:rsidP="000C7213">
      <w:pPr>
        <w:numPr>
          <w:ilvl w:val="0"/>
          <w:numId w:val="32"/>
        </w:numPr>
        <w:jc w:val="both"/>
        <w:rPr>
          <w:b/>
          <w:sz w:val="22"/>
          <w:szCs w:val="22"/>
        </w:rPr>
      </w:pPr>
      <w:r w:rsidRPr="00F12343">
        <w:rPr>
          <w:b/>
          <w:sz w:val="22"/>
          <w:szCs w:val="22"/>
        </w:rPr>
        <w:t>A “Letter to my Substance/Behavior”</w:t>
      </w:r>
      <w:r w:rsidRPr="00F12343">
        <w:rPr>
          <w:sz w:val="22"/>
          <w:szCs w:val="22"/>
        </w:rPr>
        <w:t xml:space="preserve"> – </w:t>
      </w:r>
      <w:proofErr w:type="gramStart"/>
      <w:r w:rsidR="0064210A" w:rsidRPr="0064210A">
        <w:rPr>
          <w:b/>
          <w:i/>
          <w:sz w:val="22"/>
          <w:szCs w:val="22"/>
        </w:rPr>
        <w:t>one to two page</w:t>
      </w:r>
      <w:proofErr w:type="gramEnd"/>
      <w:r w:rsidR="0064210A" w:rsidRPr="0064210A">
        <w:rPr>
          <w:b/>
          <w:i/>
          <w:sz w:val="22"/>
          <w:szCs w:val="22"/>
        </w:rPr>
        <w:t xml:space="preserve"> letter</w:t>
      </w:r>
      <w:r w:rsidR="0064210A">
        <w:rPr>
          <w:b/>
          <w:i/>
          <w:sz w:val="22"/>
          <w:szCs w:val="22"/>
        </w:rPr>
        <w:t>,</w:t>
      </w:r>
      <w:r w:rsidR="0064210A" w:rsidRPr="0064210A">
        <w:rPr>
          <w:b/>
          <w:i/>
          <w:sz w:val="22"/>
          <w:szCs w:val="22"/>
        </w:rPr>
        <w:t xml:space="preserve"> double spaced</w:t>
      </w:r>
      <w:r w:rsidR="0064210A">
        <w:rPr>
          <w:sz w:val="22"/>
          <w:szCs w:val="22"/>
        </w:rPr>
        <w:t xml:space="preserve">, </w:t>
      </w:r>
      <w:r w:rsidRPr="00F12343">
        <w:rPr>
          <w:sz w:val="22"/>
          <w:szCs w:val="22"/>
        </w:rPr>
        <w:t xml:space="preserve">written in the first person to the substance/behavior from which you are abstaining, will be due before the abstinence period begins (the content for this letter can be </w:t>
      </w:r>
      <w:r w:rsidR="00997818">
        <w:rPr>
          <w:sz w:val="22"/>
          <w:szCs w:val="22"/>
        </w:rPr>
        <w:t>found in Appendix A</w:t>
      </w:r>
      <w:r w:rsidRPr="00F12343">
        <w:rPr>
          <w:sz w:val="22"/>
          <w:szCs w:val="22"/>
        </w:rPr>
        <w:t>)</w:t>
      </w:r>
      <w:r w:rsidR="00F12343" w:rsidRPr="00F12343">
        <w:rPr>
          <w:sz w:val="22"/>
          <w:szCs w:val="22"/>
        </w:rPr>
        <w:t>.</w:t>
      </w:r>
      <w:r w:rsidR="00CD0E01">
        <w:rPr>
          <w:sz w:val="22"/>
          <w:szCs w:val="22"/>
        </w:rPr>
        <w:t xml:space="preserve"> </w:t>
      </w:r>
    </w:p>
    <w:p w14:paraId="6F0C6768" w14:textId="1DA2FFA9" w:rsidR="00845318" w:rsidRPr="000C7213" w:rsidRDefault="00845318" w:rsidP="000C7213">
      <w:pPr>
        <w:numPr>
          <w:ilvl w:val="0"/>
          <w:numId w:val="32"/>
        </w:numPr>
        <w:jc w:val="both"/>
        <w:rPr>
          <w:b/>
          <w:sz w:val="22"/>
          <w:szCs w:val="22"/>
        </w:rPr>
      </w:pPr>
      <w:r w:rsidRPr="000C7213">
        <w:rPr>
          <w:b/>
          <w:sz w:val="22"/>
          <w:szCs w:val="22"/>
        </w:rPr>
        <w:t>An abstinence log</w:t>
      </w:r>
      <w:r w:rsidR="0088786F">
        <w:rPr>
          <w:b/>
          <w:sz w:val="22"/>
          <w:szCs w:val="22"/>
        </w:rPr>
        <w:t>/reflection</w:t>
      </w:r>
      <w:r w:rsidRPr="000C7213">
        <w:rPr>
          <w:sz w:val="22"/>
          <w:szCs w:val="22"/>
        </w:rPr>
        <w:t xml:space="preserve"> – This log will describe your feelings and reactions, especially focusing on times you “lapse” or experience temptation. It is especially important to indicate times when it was both difficult and easy to abstain, as well as those specific circumstances during which you “slipped” (birthdays, holidays, and weekends seem especially difficult). Although daily entries into the log are not required, daily entries have been reported as most helpful by previous students. The log needs to be computer generated (</w:t>
      </w:r>
      <w:r w:rsidRPr="000C7213">
        <w:rPr>
          <w:b/>
          <w:sz w:val="22"/>
          <w:szCs w:val="22"/>
        </w:rPr>
        <w:t>a minimum of half a page per entry</w:t>
      </w:r>
      <w:r w:rsidR="0014381A">
        <w:rPr>
          <w:b/>
          <w:sz w:val="22"/>
          <w:szCs w:val="22"/>
        </w:rPr>
        <w:t xml:space="preserve"> – approximately 150-200 words</w:t>
      </w:r>
      <w:r w:rsidRPr="000C7213">
        <w:rPr>
          <w:sz w:val="22"/>
          <w:szCs w:val="22"/>
        </w:rPr>
        <w:t xml:space="preserve">) and should have a </w:t>
      </w:r>
      <w:r w:rsidRPr="000C7213">
        <w:rPr>
          <w:b/>
          <w:i/>
          <w:sz w:val="22"/>
          <w:szCs w:val="22"/>
        </w:rPr>
        <w:t xml:space="preserve">minimum of </w:t>
      </w:r>
      <w:r w:rsidR="00742400">
        <w:rPr>
          <w:b/>
          <w:i/>
          <w:sz w:val="22"/>
          <w:szCs w:val="22"/>
        </w:rPr>
        <w:t xml:space="preserve">two to </w:t>
      </w:r>
      <w:r w:rsidRPr="000C7213">
        <w:rPr>
          <w:b/>
          <w:i/>
          <w:sz w:val="22"/>
          <w:szCs w:val="22"/>
        </w:rPr>
        <w:t>three entries</w:t>
      </w:r>
      <w:r w:rsidRPr="000C7213">
        <w:rPr>
          <w:b/>
          <w:sz w:val="22"/>
          <w:szCs w:val="22"/>
        </w:rPr>
        <w:t xml:space="preserve"> per week</w:t>
      </w:r>
      <w:r w:rsidRPr="000C7213">
        <w:rPr>
          <w:sz w:val="22"/>
          <w:szCs w:val="22"/>
        </w:rPr>
        <w:t>. There will be a minimum of ten</w:t>
      </w:r>
      <w:r w:rsidR="00742400">
        <w:rPr>
          <w:sz w:val="22"/>
          <w:szCs w:val="22"/>
        </w:rPr>
        <w:t xml:space="preserve"> to twelve</w:t>
      </w:r>
      <w:r w:rsidRPr="000C7213">
        <w:rPr>
          <w:sz w:val="22"/>
          <w:szCs w:val="22"/>
        </w:rPr>
        <w:t xml:space="preserve"> entries</w:t>
      </w:r>
      <w:r w:rsidR="00F12343" w:rsidRPr="000C7213">
        <w:rPr>
          <w:sz w:val="22"/>
          <w:szCs w:val="22"/>
        </w:rPr>
        <w:t xml:space="preserve"> in all</w:t>
      </w:r>
      <w:r w:rsidRPr="000C7213">
        <w:rPr>
          <w:sz w:val="22"/>
          <w:szCs w:val="22"/>
        </w:rPr>
        <w:t>.</w:t>
      </w:r>
      <w:r w:rsidR="00D53A84">
        <w:rPr>
          <w:sz w:val="22"/>
          <w:szCs w:val="22"/>
        </w:rPr>
        <w:t xml:space="preserve"> See Appendix B for a template for your log as well as an example. </w:t>
      </w:r>
    </w:p>
    <w:p w14:paraId="49E7F9B7" w14:textId="77777777" w:rsidR="00845318" w:rsidRPr="00F12343" w:rsidRDefault="00845318" w:rsidP="00F12343">
      <w:pPr>
        <w:ind w:left="720"/>
        <w:jc w:val="both"/>
        <w:rPr>
          <w:b/>
          <w:sz w:val="22"/>
          <w:szCs w:val="22"/>
        </w:rPr>
      </w:pPr>
    </w:p>
    <w:p w14:paraId="6363C1E9" w14:textId="77777777" w:rsidR="00845318" w:rsidRPr="000C7213" w:rsidRDefault="000C7213" w:rsidP="000C7213">
      <w:pPr>
        <w:numPr>
          <w:ilvl w:val="1"/>
          <w:numId w:val="31"/>
        </w:numPr>
        <w:rPr>
          <w:sz w:val="22"/>
          <w:szCs w:val="22"/>
        </w:rPr>
      </w:pPr>
      <w:r w:rsidRPr="000C7213">
        <w:rPr>
          <w:sz w:val="22"/>
          <w:szCs w:val="22"/>
        </w:rPr>
        <w:t>During this assignment you will also</w:t>
      </w:r>
      <w:r w:rsidR="00845318" w:rsidRPr="000C7213">
        <w:rPr>
          <w:sz w:val="22"/>
          <w:szCs w:val="22"/>
        </w:rPr>
        <w:t xml:space="preserve"> attend </w:t>
      </w:r>
      <w:r w:rsidRPr="000C7213">
        <w:rPr>
          <w:b/>
          <w:sz w:val="22"/>
          <w:szCs w:val="22"/>
          <w:u w:val="single"/>
        </w:rPr>
        <w:t>t</w:t>
      </w:r>
      <w:r w:rsidR="00D53A84">
        <w:rPr>
          <w:b/>
          <w:sz w:val="22"/>
          <w:szCs w:val="22"/>
          <w:u w:val="single"/>
        </w:rPr>
        <w:t>hree</w:t>
      </w:r>
      <w:r w:rsidR="00845318" w:rsidRPr="000C7213">
        <w:rPr>
          <w:b/>
          <w:sz w:val="22"/>
          <w:szCs w:val="22"/>
          <w:u w:val="single"/>
        </w:rPr>
        <w:t xml:space="preserve"> </w:t>
      </w:r>
      <w:r w:rsidR="00845318" w:rsidRPr="00B776D1">
        <w:rPr>
          <w:b/>
          <w:sz w:val="22"/>
          <w:szCs w:val="22"/>
          <w:u w:val="single"/>
        </w:rPr>
        <w:t>different</w:t>
      </w:r>
      <w:r w:rsidR="00845318" w:rsidRPr="00B776D1">
        <w:rPr>
          <w:b/>
          <w:sz w:val="22"/>
          <w:szCs w:val="22"/>
        </w:rPr>
        <w:t xml:space="preserve"> “Open” 12-Step meetings</w:t>
      </w:r>
      <w:r w:rsidR="00845318" w:rsidRPr="000C7213">
        <w:rPr>
          <w:sz w:val="22"/>
          <w:szCs w:val="22"/>
        </w:rPr>
        <w:t>. You may attend any of the below groups or any other 12-Step meeting approved by the professor.</w:t>
      </w:r>
    </w:p>
    <w:p w14:paraId="0512FF16" w14:textId="68C3F3BE" w:rsidR="00845318" w:rsidRPr="00F12343" w:rsidRDefault="00815AD0" w:rsidP="00F12343">
      <w:pPr>
        <w:rPr>
          <w:sz w:val="22"/>
          <w:szCs w:val="22"/>
        </w:rPr>
      </w:pPr>
      <w:r>
        <w:rPr>
          <w:noProof/>
          <w:sz w:val="22"/>
          <w:szCs w:val="22"/>
        </w:rPr>
        <w:lastRenderedPageBreak/>
        <mc:AlternateContent>
          <mc:Choice Requires="wps">
            <w:drawing>
              <wp:anchor distT="0" distB="0" distL="114300" distR="114300" simplePos="0" relativeHeight="251658752" behindDoc="0" locked="0" layoutInCell="1" allowOverlap="1" wp14:anchorId="0D1D4CAA" wp14:editId="72C0C7F5">
                <wp:simplePos x="0" y="0"/>
                <wp:positionH relativeFrom="column">
                  <wp:posOffset>0</wp:posOffset>
                </wp:positionH>
                <wp:positionV relativeFrom="paragraph">
                  <wp:posOffset>109855</wp:posOffset>
                </wp:positionV>
                <wp:extent cx="6629400" cy="1631315"/>
                <wp:effectExtent l="0" t="0" r="0"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631315"/>
                        </a:xfrm>
                        <a:prstGeom prst="rect">
                          <a:avLst/>
                        </a:prstGeom>
                        <a:solidFill>
                          <a:srgbClr val="FFFFFF"/>
                        </a:solidFill>
                        <a:ln w="9525">
                          <a:solidFill>
                            <a:srgbClr val="000000"/>
                          </a:solidFill>
                          <a:miter lim="800000"/>
                          <a:headEnd/>
                          <a:tailEnd/>
                        </a:ln>
                      </wps:spPr>
                      <wps:txbx>
                        <w:txbxContent>
                          <w:p w14:paraId="6FE9C8A7" w14:textId="77777777" w:rsidR="00845318" w:rsidRDefault="00845318" w:rsidP="00845318">
                            <w:pPr>
                              <w:numPr>
                                <w:ilvl w:val="0"/>
                                <w:numId w:val="27"/>
                              </w:numPr>
                              <w:rPr>
                                <w:rFonts w:ascii="Arial" w:hAnsi="Arial" w:cs="Arial"/>
                                <w:sz w:val="18"/>
                                <w:szCs w:val="18"/>
                              </w:rPr>
                            </w:pPr>
                            <w:r>
                              <w:rPr>
                                <w:rFonts w:ascii="Arial" w:hAnsi="Arial" w:cs="Arial"/>
                                <w:sz w:val="18"/>
                                <w:szCs w:val="18"/>
                              </w:rPr>
                              <w:t xml:space="preserve">Al-Anon: </w:t>
                            </w:r>
                            <w:r w:rsidRPr="00BF6081">
                              <w:rPr>
                                <w:rFonts w:ascii="Arial" w:hAnsi="Arial" w:cs="Arial"/>
                                <w:sz w:val="18"/>
                                <w:szCs w:val="18"/>
                              </w:rPr>
                              <w:t>http://www.al-anon.alateen.org/meetings/meeting.html</w:t>
                            </w:r>
                            <w:r>
                              <w:rPr>
                                <w:rFonts w:ascii="Arial" w:hAnsi="Arial" w:cs="Arial"/>
                                <w:sz w:val="18"/>
                                <w:szCs w:val="18"/>
                              </w:rPr>
                              <w:tab/>
                            </w:r>
                          </w:p>
                          <w:p w14:paraId="76C396E4" w14:textId="77777777" w:rsidR="00845318" w:rsidRDefault="00845318" w:rsidP="00845318">
                            <w:pPr>
                              <w:numPr>
                                <w:ilvl w:val="0"/>
                                <w:numId w:val="27"/>
                              </w:numPr>
                              <w:rPr>
                                <w:rFonts w:ascii="Arial" w:hAnsi="Arial" w:cs="Arial"/>
                                <w:sz w:val="18"/>
                                <w:szCs w:val="18"/>
                              </w:rPr>
                            </w:pPr>
                            <w:r w:rsidRPr="00396A0C">
                              <w:rPr>
                                <w:rFonts w:ascii="Arial" w:hAnsi="Arial" w:cs="Arial"/>
                                <w:sz w:val="18"/>
                                <w:szCs w:val="18"/>
                              </w:rPr>
                              <w:t>Alcoholics Anonymous</w:t>
                            </w:r>
                            <w:r>
                              <w:rPr>
                                <w:rFonts w:ascii="Arial" w:hAnsi="Arial" w:cs="Arial"/>
                                <w:sz w:val="18"/>
                                <w:szCs w:val="18"/>
                              </w:rPr>
                              <w:t xml:space="preserve">: </w:t>
                            </w:r>
                            <w:r w:rsidRPr="00BF6081">
                              <w:rPr>
                                <w:rFonts w:ascii="Arial" w:hAnsi="Arial" w:cs="Arial"/>
                                <w:sz w:val="18"/>
                                <w:szCs w:val="18"/>
                              </w:rPr>
                              <w:t>http://www.alcoholics-anonymous.org/en_find_meeting.cfm?PageID=29</w:t>
                            </w:r>
                            <w:r>
                              <w:rPr>
                                <w:rFonts w:ascii="Arial" w:hAnsi="Arial" w:cs="Arial"/>
                                <w:sz w:val="18"/>
                                <w:szCs w:val="18"/>
                              </w:rPr>
                              <w:tab/>
                            </w:r>
                            <w:r>
                              <w:rPr>
                                <w:rFonts w:ascii="Arial" w:hAnsi="Arial" w:cs="Arial"/>
                                <w:sz w:val="18"/>
                                <w:szCs w:val="18"/>
                              </w:rPr>
                              <w:tab/>
                            </w:r>
                          </w:p>
                          <w:p w14:paraId="48809C24" w14:textId="77777777" w:rsidR="00845318" w:rsidRPr="00396A0C" w:rsidRDefault="00845318" w:rsidP="00845318">
                            <w:pPr>
                              <w:numPr>
                                <w:ilvl w:val="0"/>
                                <w:numId w:val="27"/>
                              </w:numPr>
                              <w:rPr>
                                <w:rFonts w:ascii="Arial" w:hAnsi="Arial" w:cs="Arial"/>
                                <w:sz w:val="18"/>
                                <w:szCs w:val="18"/>
                              </w:rPr>
                            </w:pPr>
                            <w:r>
                              <w:rPr>
                                <w:rFonts w:ascii="Arial" w:hAnsi="Arial" w:cs="Arial"/>
                                <w:sz w:val="18"/>
                                <w:szCs w:val="18"/>
                              </w:rPr>
                              <w:t xml:space="preserve">Celebrate Recovery: </w:t>
                            </w:r>
                            <w:r w:rsidRPr="007B30C4">
                              <w:rPr>
                                <w:rFonts w:ascii="Arial" w:hAnsi="Arial" w:cs="Arial"/>
                                <w:sz w:val="18"/>
                                <w:szCs w:val="18"/>
                              </w:rPr>
                              <w:t>http://www.celebraterecovery.com/global.shtml</w:t>
                            </w:r>
                          </w:p>
                          <w:p w14:paraId="08F2FFE7" w14:textId="77777777" w:rsidR="00845318" w:rsidRDefault="00845318" w:rsidP="00845318">
                            <w:pPr>
                              <w:numPr>
                                <w:ilvl w:val="0"/>
                                <w:numId w:val="27"/>
                              </w:numPr>
                              <w:rPr>
                                <w:rFonts w:ascii="Arial" w:hAnsi="Arial" w:cs="Arial"/>
                                <w:sz w:val="18"/>
                                <w:szCs w:val="18"/>
                              </w:rPr>
                            </w:pPr>
                            <w:r>
                              <w:rPr>
                                <w:rFonts w:ascii="Arial" w:hAnsi="Arial" w:cs="Arial"/>
                                <w:sz w:val="18"/>
                                <w:szCs w:val="18"/>
                              </w:rPr>
                              <w:t xml:space="preserve">Codependents Anonymous: </w:t>
                            </w:r>
                            <w:r w:rsidRPr="00BF6081">
                              <w:rPr>
                                <w:rFonts w:ascii="Arial" w:hAnsi="Arial" w:cs="Arial"/>
                                <w:sz w:val="18"/>
                                <w:szCs w:val="18"/>
                              </w:rPr>
                              <w:t>http://www.codependents.org/meeting-search-english.php</w:t>
                            </w:r>
                            <w:r>
                              <w:rPr>
                                <w:rFonts w:ascii="Arial" w:hAnsi="Arial" w:cs="Arial"/>
                                <w:sz w:val="18"/>
                                <w:szCs w:val="18"/>
                              </w:rPr>
                              <w:tab/>
                            </w:r>
                            <w:r>
                              <w:rPr>
                                <w:rFonts w:ascii="Arial" w:hAnsi="Arial" w:cs="Arial"/>
                                <w:sz w:val="18"/>
                                <w:szCs w:val="18"/>
                              </w:rPr>
                              <w:tab/>
                            </w:r>
                          </w:p>
                          <w:p w14:paraId="6D4FE6D4" w14:textId="77777777" w:rsidR="00845318" w:rsidRDefault="00845318" w:rsidP="00845318">
                            <w:pPr>
                              <w:numPr>
                                <w:ilvl w:val="0"/>
                                <w:numId w:val="27"/>
                              </w:numPr>
                              <w:rPr>
                                <w:rFonts w:ascii="Arial" w:hAnsi="Arial" w:cs="Arial"/>
                                <w:sz w:val="18"/>
                                <w:szCs w:val="18"/>
                              </w:rPr>
                            </w:pPr>
                            <w:r w:rsidRPr="00396A0C">
                              <w:rPr>
                                <w:rFonts w:ascii="Arial" w:hAnsi="Arial" w:cs="Arial"/>
                                <w:sz w:val="18"/>
                                <w:szCs w:val="18"/>
                              </w:rPr>
                              <w:t>Emotion</w:t>
                            </w:r>
                            <w:r>
                              <w:rPr>
                                <w:rFonts w:ascii="Arial" w:hAnsi="Arial" w:cs="Arial"/>
                                <w:sz w:val="18"/>
                                <w:szCs w:val="18"/>
                              </w:rPr>
                              <w:t xml:space="preserve">s Anonymous </w:t>
                            </w:r>
                            <w:r w:rsidRPr="001461CC">
                              <w:rPr>
                                <w:rFonts w:ascii="Arial" w:hAnsi="Arial" w:cs="Arial"/>
                                <w:sz w:val="18"/>
                                <w:szCs w:val="18"/>
                              </w:rPr>
                              <w:t xml:space="preserve">http://allone.com/12/ea/ </w:t>
                            </w:r>
                          </w:p>
                          <w:p w14:paraId="2D574FC6" w14:textId="77777777" w:rsidR="00845318" w:rsidRDefault="00845318" w:rsidP="00845318">
                            <w:pPr>
                              <w:numPr>
                                <w:ilvl w:val="0"/>
                                <w:numId w:val="27"/>
                              </w:numPr>
                              <w:rPr>
                                <w:rFonts w:ascii="Arial" w:hAnsi="Arial" w:cs="Arial"/>
                                <w:sz w:val="18"/>
                                <w:szCs w:val="18"/>
                              </w:rPr>
                            </w:pPr>
                            <w:r w:rsidRPr="00396A0C">
                              <w:rPr>
                                <w:rFonts w:ascii="Arial" w:hAnsi="Arial" w:cs="Arial"/>
                                <w:sz w:val="18"/>
                                <w:szCs w:val="18"/>
                              </w:rPr>
                              <w:t>Gamblers Anonymous</w:t>
                            </w:r>
                            <w:r>
                              <w:rPr>
                                <w:rFonts w:ascii="Arial" w:hAnsi="Arial" w:cs="Arial"/>
                                <w:sz w:val="18"/>
                                <w:szCs w:val="18"/>
                              </w:rPr>
                              <w:t>:</w:t>
                            </w:r>
                            <w:r w:rsidRPr="00396A0C">
                              <w:rPr>
                                <w:rFonts w:ascii="Arial" w:hAnsi="Arial" w:cs="Arial"/>
                                <w:sz w:val="18"/>
                                <w:szCs w:val="18"/>
                              </w:rPr>
                              <w:t xml:space="preserve"> </w:t>
                            </w:r>
                            <w:r w:rsidRPr="001461CC">
                              <w:rPr>
                                <w:rFonts w:ascii="Arial" w:hAnsi="Arial" w:cs="Arial"/>
                                <w:sz w:val="18"/>
                                <w:szCs w:val="18"/>
                              </w:rPr>
                              <w:t>http://www.gamblersanonymous.org/mtgdirTOP.html</w:t>
                            </w:r>
                          </w:p>
                          <w:p w14:paraId="099C230B" w14:textId="77777777" w:rsidR="00845318" w:rsidRDefault="00845318" w:rsidP="00845318">
                            <w:pPr>
                              <w:numPr>
                                <w:ilvl w:val="0"/>
                                <w:numId w:val="27"/>
                              </w:numPr>
                              <w:rPr>
                                <w:rFonts w:ascii="Arial" w:hAnsi="Arial" w:cs="Arial"/>
                                <w:sz w:val="18"/>
                                <w:szCs w:val="18"/>
                              </w:rPr>
                            </w:pPr>
                            <w:r>
                              <w:rPr>
                                <w:rFonts w:ascii="Arial" w:hAnsi="Arial" w:cs="Arial"/>
                                <w:sz w:val="18"/>
                                <w:szCs w:val="18"/>
                              </w:rPr>
                              <w:t xml:space="preserve">Nar-Anon: </w:t>
                            </w:r>
                            <w:r w:rsidRPr="00BF6081">
                              <w:rPr>
                                <w:rFonts w:ascii="Arial" w:hAnsi="Arial" w:cs="Arial"/>
                                <w:sz w:val="18"/>
                                <w:szCs w:val="18"/>
                              </w:rPr>
                              <w:t>http://nar-anon.org/naranongroups.htm</w:t>
                            </w:r>
                          </w:p>
                          <w:p w14:paraId="45F914BE" w14:textId="77777777" w:rsidR="00845318" w:rsidRDefault="00845318" w:rsidP="00845318">
                            <w:pPr>
                              <w:numPr>
                                <w:ilvl w:val="0"/>
                                <w:numId w:val="27"/>
                              </w:numPr>
                              <w:rPr>
                                <w:rFonts w:ascii="Arial" w:hAnsi="Arial" w:cs="Arial"/>
                                <w:sz w:val="18"/>
                                <w:szCs w:val="18"/>
                              </w:rPr>
                            </w:pPr>
                            <w:r>
                              <w:rPr>
                                <w:rFonts w:ascii="Arial" w:hAnsi="Arial" w:cs="Arial"/>
                                <w:sz w:val="18"/>
                                <w:szCs w:val="18"/>
                              </w:rPr>
                              <w:t xml:space="preserve">Narcotics Anonymous: </w:t>
                            </w:r>
                            <w:r w:rsidRPr="00BF6081">
                              <w:rPr>
                                <w:rFonts w:ascii="Arial" w:hAnsi="Arial" w:cs="Arial"/>
                                <w:sz w:val="18"/>
                                <w:szCs w:val="18"/>
                              </w:rPr>
                              <w:t>http://portaltools.na.org/portaltools/MeetingLoc/</w:t>
                            </w:r>
                          </w:p>
                          <w:p w14:paraId="7F9D9C41" w14:textId="77777777" w:rsidR="00845318" w:rsidRDefault="00845318" w:rsidP="00845318">
                            <w:pPr>
                              <w:numPr>
                                <w:ilvl w:val="0"/>
                                <w:numId w:val="27"/>
                              </w:numPr>
                              <w:rPr>
                                <w:rFonts w:ascii="Arial" w:hAnsi="Arial" w:cs="Arial"/>
                                <w:sz w:val="18"/>
                                <w:szCs w:val="18"/>
                              </w:rPr>
                            </w:pPr>
                            <w:r w:rsidRPr="00396A0C">
                              <w:rPr>
                                <w:rFonts w:ascii="Arial" w:hAnsi="Arial" w:cs="Arial"/>
                                <w:sz w:val="18"/>
                                <w:szCs w:val="18"/>
                              </w:rPr>
                              <w:t>Overeaters Anonymous</w:t>
                            </w:r>
                            <w:r>
                              <w:rPr>
                                <w:rFonts w:ascii="Arial" w:hAnsi="Arial" w:cs="Arial"/>
                                <w:sz w:val="18"/>
                                <w:szCs w:val="18"/>
                              </w:rPr>
                              <w:t>:</w:t>
                            </w:r>
                            <w:r w:rsidRPr="00396A0C">
                              <w:t xml:space="preserve"> </w:t>
                            </w:r>
                            <w:r w:rsidRPr="001461CC">
                              <w:rPr>
                                <w:rFonts w:ascii="Arial" w:hAnsi="Arial" w:cs="Arial"/>
                                <w:sz w:val="18"/>
                                <w:szCs w:val="18"/>
                              </w:rPr>
                              <w:t>http://www.oa.org/all_about_meetings.htm</w:t>
                            </w:r>
                          </w:p>
                          <w:p w14:paraId="5C8064A5" w14:textId="77777777" w:rsidR="00845318" w:rsidRDefault="00845318" w:rsidP="00845318">
                            <w:pPr>
                              <w:numPr>
                                <w:ilvl w:val="0"/>
                                <w:numId w:val="27"/>
                              </w:numPr>
                              <w:rPr>
                                <w:rFonts w:ascii="Arial" w:hAnsi="Arial" w:cs="Arial"/>
                                <w:sz w:val="18"/>
                                <w:szCs w:val="18"/>
                              </w:rPr>
                            </w:pPr>
                            <w:r>
                              <w:rPr>
                                <w:rFonts w:ascii="Arial" w:hAnsi="Arial" w:cs="Arial"/>
                                <w:sz w:val="18"/>
                                <w:szCs w:val="18"/>
                              </w:rPr>
                              <w:t xml:space="preserve">Sexaholics Anonymous: </w:t>
                            </w:r>
                            <w:r w:rsidRPr="00BF6081">
                              <w:rPr>
                                <w:rFonts w:ascii="Arial" w:hAnsi="Arial" w:cs="Arial"/>
                                <w:sz w:val="18"/>
                                <w:szCs w:val="18"/>
                              </w:rPr>
                              <w:t>http://www.sa.org/top/United%20States%20of%20America/</w:t>
                            </w:r>
                          </w:p>
                          <w:p w14:paraId="44A1F1AC" w14:textId="77777777" w:rsidR="00845318" w:rsidRDefault="00845318" w:rsidP="00845318">
                            <w:pPr>
                              <w:numPr>
                                <w:ilvl w:val="0"/>
                                <w:numId w:val="27"/>
                              </w:numPr>
                              <w:rPr>
                                <w:rFonts w:ascii="Arial" w:hAnsi="Arial" w:cs="Arial"/>
                                <w:sz w:val="18"/>
                                <w:szCs w:val="18"/>
                              </w:rPr>
                            </w:pPr>
                            <w:r>
                              <w:rPr>
                                <w:rFonts w:ascii="Arial" w:hAnsi="Arial" w:cs="Arial"/>
                                <w:sz w:val="18"/>
                                <w:szCs w:val="18"/>
                              </w:rPr>
                              <w:t xml:space="preserve">SMART Recovery: </w:t>
                            </w:r>
                            <w:r w:rsidRPr="001461CC">
                              <w:rPr>
                                <w:rFonts w:ascii="Arial" w:hAnsi="Arial" w:cs="Arial"/>
                                <w:sz w:val="18"/>
                                <w:szCs w:val="18"/>
                              </w:rPr>
                              <w:t>http://www.smartrecovery.org/meetings_db/view/</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D1D4CAA" id="Text Box 4" o:spid="_x0000_s1028" type="#_x0000_t202" style="position:absolute;margin-left:0;margin-top:8.65pt;width:522pt;height:128.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">
                <v:textbox style="mso-fit-shape-to-text:t">
                  <w:txbxContent>
                    <w:p w14:paraId="6FE9C8A7" w14:textId="77777777" w:rsidR="00845318" w:rsidRDefault="00845318" w:rsidP="00845318">
                      <w:pPr>
                        <w:numPr>
                          <w:ilvl w:val="0"/>
                          <w:numId w:val="27"/>
                        </w:numPr>
                        <w:rPr>
                          <w:rFonts w:ascii="Arial" w:hAnsi="Arial" w:cs="Arial"/>
                          <w:sz w:val="18"/>
                          <w:szCs w:val="18"/>
                        </w:rPr>
                      </w:pPr>
                      <w:r>
                        <w:rPr>
                          <w:rFonts w:ascii="Arial" w:hAnsi="Arial" w:cs="Arial"/>
                          <w:sz w:val="18"/>
                          <w:szCs w:val="18"/>
                        </w:rPr>
                        <w:t xml:space="preserve">Al-Anon: </w:t>
                      </w:r>
                      <w:r w:rsidRPr="00BF6081">
                        <w:rPr>
                          <w:rFonts w:ascii="Arial" w:hAnsi="Arial" w:cs="Arial"/>
                          <w:sz w:val="18"/>
                          <w:szCs w:val="18"/>
                        </w:rPr>
                        <w:t>http://www.al-anon.alateen.org/meetings/meeting.html</w:t>
                      </w:r>
                      <w:r>
                        <w:rPr>
                          <w:rFonts w:ascii="Arial" w:hAnsi="Arial" w:cs="Arial"/>
                          <w:sz w:val="18"/>
                          <w:szCs w:val="18"/>
                        </w:rPr>
                        <w:tab/>
                      </w:r>
                    </w:p>
                    <w:p w14:paraId="76C396E4" w14:textId="77777777" w:rsidR="00845318" w:rsidRDefault="00845318" w:rsidP="00845318">
                      <w:pPr>
                        <w:numPr>
                          <w:ilvl w:val="0"/>
                          <w:numId w:val="27"/>
                        </w:numPr>
                        <w:rPr>
                          <w:rFonts w:ascii="Arial" w:hAnsi="Arial" w:cs="Arial"/>
                          <w:sz w:val="18"/>
                          <w:szCs w:val="18"/>
                        </w:rPr>
                      </w:pPr>
                      <w:r w:rsidRPr="00396A0C">
                        <w:rPr>
                          <w:rFonts w:ascii="Arial" w:hAnsi="Arial" w:cs="Arial"/>
                          <w:sz w:val="18"/>
                          <w:szCs w:val="18"/>
                        </w:rPr>
                        <w:t>Alcoholics Anonymous</w:t>
                      </w:r>
                      <w:r>
                        <w:rPr>
                          <w:rFonts w:ascii="Arial" w:hAnsi="Arial" w:cs="Arial"/>
                          <w:sz w:val="18"/>
                          <w:szCs w:val="18"/>
                        </w:rPr>
                        <w:t xml:space="preserve">: </w:t>
                      </w:r>
                      <w:r w:rsidRPr="00BF6081">
                        <w:rPr>
                          <w:rFonts w:ascii="Arial" w:hAnsi="Arial" w:cs="Arial"/>
                          <w:sz w:val="18"/>
                          <w:szCs w:val="18"/>
                        </w:rPr>
                        <w:t>http://www.alcoholics-anonymous.org/en_find_meeting.cfm?PageID=29</w:t>
                      </w:r>
                      <w:r>
                        <w:rPr>
                          <w:rFonts w:ascii="Arial" w:hAnsi="Arial" w:cs="Arial"/>
                          <w:sz w:val="18"/>
                          <w:szCs w:val="18"/>
                        </w:rPr>
                        <w:tab/>
                      </w:r>
                      <w:r>
                        <w:rPr>
                          <w:rFonts w:ascii="Arial" w:hAnsi="Arial" w:cs="Arial"/>
                          <w:sz w:val="18"/>
                          <w:szCs w:val="18"/>
                        </w:rPr>
                        <w:tab/>
                      </w:r>
                    </w:p>
                    <w:p w14:paraId="48809C24" w14:textId="77777777" w:rsidR="00845318" w:rsidRPr="00396A0C" w:rsidRDefault="00845318" w:rsidP="00845318">
                      <w:pPr>
                        <w:numPr>
                          <w:ilvl w:val="0"/>
                          <w:numId w:val="27"/>
                        </w:numPr>
                        <w:rPr>
                          <w:rFonts w:ascii="Arial" w:hAnsi="Arial" w:cs="Arial"/>
                          <w:sz w:val="18"/>
                          <w:szCs w:val="18"/>
                        </w:rPr>
                      </w:pPr>
                      <w:r>
                        <w:rPr>
                          <w:rFonts w:ascii="Arial" w:hAnsi="Arial" w:cs="Arial"/>
                          <w:sz w:val="18"/>
                          <w:szCs w:val="18"/>
                        </w:rPr>
                        <w:t xml:space="preserve">Celebrate Recovery: </w:t>
                      </w:r>
                      <w:r w:rsidRPr="007B30C4">
                        <w:rPr>
                          <w:rFonts w:ascii="Arial" w:hAnsi="Arial" w:cs="Arial"/>
                          <w:sz w:val="18"/>
                          <w:szCs w:val="18"/>
                        </w:rPr>
                        <w:t>http://www.celebraterecovery.com/global.shtml</w:t>
                      </w:r>
                    </w:p>
                    <w:p w14:paraId="08F2FFE7" w14:textId="77777777" w:rsidR="00845318" w:rsidRDefault="00845318" w:rsidP="00845318">
                      <w:pPr>
                        <w:numPr>
                          <w:ilvl w:val="0"/>
                          <w:numId w:val="27"/>
                        </w:numPr>
                        <w:rPr>
                          <w:rFonts w:ascii="Arial" w:hAnsi="Arial" w:cs="Arial"/>
                          <w:sz w:val="18"/>
                          <w:szCs w:val="18"/>
                        </w:rPr>
                      </w:pPr>
                      <w:r>
                        <w:rPr>
                          <w:rFonts w:ascii="Arial" w:hAnsi="Arial" w:cs="Arial"/>
                          <w:sz w:val="18"/>
                          <w:szCs w:val="18"/>
                        </w:rPr>
                        <w:t xml:space="preserve">Codependents Anonymous: </w:t>
                      </w:r>
                      <w:r w:rsidRPr="00BF6081">
                        <w:rPr>
                          <w:rFonts w:ascii="Arial" w:hAnsi="Arial" w:cs="Arial"/>
                          <w:sz w:val="18"/>
                          <w:szCs w:val="18"/>
                        </w:rPr>
                        <w:t>http://www.codependents.org/meeting-search-english.php</w:t>
                      </w:r>
                      <w:r>
                        <w:rPr>
                          <w:rFonts w:ascii="Arial" w:hAnsi="Arial" w:cs="Arial"/>
                          <w:sz w:val="18"/>
                          <w:szCs w:val="18"/>
                        </w:rPr>
                        <w:tab/>
                      </w:r>
                      <w:r>
                        <w:rPr>
                          <w:rFonts w:ascii="Arial" w:hAnsi="Arial" w:cs="Arial"/>
                          <w:sz w:val="18"/>
                          <w:szCs w:val="18"/>
                        </w:rPr>
                        <w:tab/>
                      </w:r>
                    </w:p>
                    <w:p w14:paraId="6D4FE6D4" w14:textId="77777777" w:rsidR="00845318" w:rsidRDefault="00845318" w:rsidP="00845318">
                      <w:pPr>
                        <w:numPr>
                          <w:ilvl w:val="0"/>
                          <w:numId w:val="27"/>
                        </w:numPr>
                        <w:rPr>
                          <w:rFonts w:ascii="Arial" w:hAnsi="Arial" w:cs="Arial"/>
                          <w:sz w:val="18"/>
                          <w:szCs w:val="18"/>
                        </w:rPr>
                      </w:pPr>
                      <w:r w:rsidRPr="00396A0C">
                        <w:rPr>
                          <w:rFonts w:ascii="Arial" w:hAnsi="Arial" w:cs="Arial"/>
                          <w:sz w:val="18"/>
                          <w:szCs w:val="18"/>
                        </w:rPr>
                        <w:t>Emotion</w:t>
                      </w:r>
                      <w:r>
                        <w:rPr>
                          <w:rFonts w:ascii="Arial" w:hAnsi="Arial" w:cs="Arial"/>
                          <w:sz w:val="18"/>
                          <w:szCs w:val="18"/>
                        </w:rPr>
                        <w:t xml:space="preserve">s Anonymous </w:t>
                      </w:r>
                      <w:r w:rsidRPr="001461CC">
                        <w:rPr>
                          <w:rFonts w:ascii="Arial" w:hAnsi="Arial" w:cs="Arial"/>
                          <w:sz w:val="18"/>
                          <w:szCs w:val="18"/>
                        </w:rPr>
                        <w:t xml:space="preserve">http://allone.com/12/ea/ </w:t>
                      </w:r>
                    </w:p>
                    <w:p w14:paraId="2D574FC6" w14:textId="77777777" w:rsidR="00845318" w:rsidRDefault="00845318" w:rsidP="00845318">
                      <w:pPr>
                        <w:numPr>
                          <w:ilvl w:val="0"/>
                          <w:numId w:val="27"/>
                        </w:numPr>
                        <w:rPr>
                          <w:rFonts w:ascii="Arial" w:hAnsi="Arial" w:cs="Arial"/>
                          <w:sz w:val="18"/>
                          <w:szCs w:val="18"/>
                        </w:rPr>
                      </w:pPr>
                      <w:r w:rsidRPr="00396A0C">
                        <w:rPr>
                          <w:rFonts w:ascii="Arial" w:hAnsi="Arial" w:cs="Arial"/>
                          <w:sz w:val="18"/>
                          <w:szCs w:val="18"/>
                        </w:rPr>
                        <w:t>Gamblers Anonymous</w:t>
                      </w:r>
                      <w:r>
                        <w:rPr>
                          <w:rFonts w:ascii="Arial" w:hAnsi="Arial" w:cs="Arial"/>
                          <w:sz w:val="18"/>
                          <w:szCs w:val="18"/>
                        </w:rPr>
                        <w:t>:</w:t>
                      </w:r>
                      <w:r w:rsidRPr="00396A0C">
                        <w:rPr>
                          <w:rFonts w:ascii="Arial" w:hAnsi="Arial" w:cs="Arial"/>
                          <w:sz w:val="18"/>
                          <w:szCs w:val="18"/>
                        </w:rPr>
                        <w:t xml:space="preserve"> </w:t>
                      </w:r>
                      <w:r w:rsidRPr="001461CC">
                        <w:rPr>
                          <w:rFonts w:ascii="Arial" w:hAnsi="Arial" w:cs="Arial"/>
                          <w:sz w:val="18"/>
                          <w:szCs w:val="18"/>
                        </w:rPr>
                        <w:t>http://www.gamblersanonymous.org/mtgdirTOP.html</w:t>
                      </w:r>
                    </w:p>
                    <w:p w14:paraId="099C230B" w14:textId="77777777" w:rsidR="00845318" w:rsidRDefault="00845318" w:rsidP="00845318">
                      <w:pPr>
                        <w:numPr>
                          <w:ilvl w:val="0"/>
                          <w:numId w:val="27"/>
                        </w:numPr>
                        <w:rPr>
                          <w:rFonts w:ascii="Arial" w:hAnsi="Arial" w:cs="Arial"/>
                          <w:sz w:val="18"/>
                          <w:szCs w:val="18"/>
                        </w:rPr>
                      </w:pPr>
                      <w:r>
                        <w:rPr>
                          <w:rFonts w:ascii="Arial" w:hAnsi="Arial" w:cs="Arial"/>
                          <w:sz w:val="18"/>
                          <w:szCs w:val="18"/>
                        </w:rPr>
                        <w:t xml:space="preserve">Nar-Anon: </w:t>
                      </w:r>
                      <w:r w:rsidRPr="00BF6081">
                        <w:rPr>
                          <w:rFonts w:ascii="Arial" w:hAnsi="Arial" w:cs="Arial"/>
                          <w:sz w:val="18"/>
                          <w:szCs w:val="18"/>
                        </w:rPr>
                        <w:t>http://nar-anon.org/naranongroups.htm</w:t>
                      </w:r>
                    </w:p>
                    <w:p w14:paraId="45F914BE" w14:textId="77777777" w:rsidR="00845318" w:rsidRDefault="00845318" w:rsidP="00845318">
                      <w:pPr>
                        <w:numPr>
                          <w:ilvl w:val="0"/>
                          <w:numId w:val="27"/>
                        </w:numPr>
                        <w:rPr>
                          <w:rFonts w:ascii="Arial" w:hAnsi="Arial" w:cs="Arial"/>
                          <w:sz w:val="18"/>
                          <w:szCs w:val="18"/>
                        </w:rPr>
                      </w:pPr>
                      <w:r>
                        <w:rPr>
                          <w:rFonts w:ascii="Arial" w:hAnsi="Arial" w:cs="Arial"/>
                          <w:sz w:val="18"/>
                          <w:szCs w:val="18"/>
                        </w:rPr>
                        <w:t xml:space="preserve">Narcotics Anonymous: </w:t>
                      </w:r>
                      <w:r w:rsidRPr="00BF6081">
                        <w:rPr>
                          <w:rFonts w:ascii="Arial" w:hAnsi="Arial" w:cs="Arial"/>
                          <w:sz w:val="18"/>
                          <w:szCs w:val="18"/>
                        </w:rPr>
                        <w:t>http://portaltools.na.org/portaltools/MeetingLoc/</w:t>
                      </w:r>
                    </w:p>
                    <w:p w14:paraId="7F9D9C41" w14:textId="77777777" w:rsidR="00845318" w:rsidRDefault="00845318" w:rsidP="00845318">
                      <w:pPr>
                        <w:numPr>
                          <w:ilvl w:val="0"/>
                          <w:numId w:val="27"/>
                        </w:numPr>
                        <w:rPr>
                          <w:rFonts w:ascii="Arial" w:hAnsi="Arial" w:cs="Arial"/>
                          <w:sz w:val="18"/>
                          <w:szCs w:val="18"/>
                        </w:rPr>
                      </w:pPr>
                      <w:r w:rsidRPr="00396A0C">
                        <w:rPr>
                          <w:rFonts w:ascii="Arial" w:hAnsi="Arial" w:cs="Arial"/>
                          <w:sz w:val="18"/>
                          <w:szCs w:val="18"/>
                        </w:rPr>
                        <w:t>Overeaters Anonymous</w:t>
                      </w:r>
                      <w:r>
                        <w:rPr>
                          <w:rFonts w:ascii="Arial" w:hAnsi="Arial" w:cs="Arial"/>
                          <w:sz w:val="18"/>
                          <w:szCs w:val="18"/>
                        </w:rPr>
                        <w:t>:</w:t>
                      </w:r>
                      <w:r w:rsidRPr="00396A0C">
                        <w:t xml:space="preserve"> </w:t>
                      </w:r>
                      <w:r w:rsidRPr="001461CC">
                        <w:rPr>
                          <w:rFonts w:ascii="Arial" w:hAnsi="Arial" w:cs="Arial"/>
                          <w:sz w:val="18"/>
                          <w:szCs w:val="18"/>
                        </w:rPr>
                        <w:t>http://www.oa.org/all_about_meetings.htm</w:t>
                      </w:r>
                    </w:p>
                    <w:p w14:paraId="5C8064A5" w14:textId="77777777" w:rsidR="00845318" w:rsidRDefault="00845318" w:rsidP="00845318">
                      <w:pPr>
                        <w:numPr>
                          <w:ilvl w:val="0"/>
                          <w:numId w:val="27"/>
                        </w:numPr>
                        <w:rPr>
                          <w:rFonts w:ascii="Arial" w:hAnsi="Arial" w:cs="Arial"/>
                          <w:sz w:val="18"/>
                          <w:szCs w:val="18"/>
                        </w:rPr>
                      </w:pPr>
                      <w:r>
                        <w:rPr>
                          <w:rFonts w:ascii="Arial" w:hAnsi="Arial" w:cs="Arial"/>
                          <w:sz w:val="18"/>
                          <w:szCs w:val="18"/>
                        </w:rPr>
                        <w:t xml:space="preserve">Sexaholics Anonymous: </w:t>
                      </w:r>
                      <w:r w:rsidRPr="00BF6081">
                        <w:rPr>
                          <w:rFonts w:ascii="Arial" w:hAnsi="Arial" w:cs="Arial"/>
                          <w:sz w:val="18"/>
                          <w:szCs w:val="18"/>
                        </w:rPr>
                        <w:t>http://www.sa.org/top/United%20States%20of%20America/</w:t>
                      </w:r>
                    </w:p>
                    <w:p w14:paraId="44A1F1AC" w14:textId="77777777" w:rsidR="00845318" w:rsidRDefault="00845318" w:rsidP="00845318">
                      <w:pPr>
                        <w:numPr>
                          <w:ilvl w:val="0"/>
                          <w:numId w:val="27"/>
                        </w:numPr>
                        <w:rPr>
                          <w:rFonts w:ascii="Arial" w:hAnsi="Arial" w:cs="Arial"/>
                          <w:sz w:val="18"/>
                          <w:szCs w:val="18"/>
                        </w:rPr>
                      </w:pPr>
                      <w:r>
                        <w:rPr>
                          <w:rFonts w:ascii="Arial" w:hAnsi="Arial" w:cs="Arial"/>
                          <w:sz w:val="18"/>
                          <w:szCs w:val="18"/>
                        </w:rPr>
                        <w:t xml:space="preserve">SMART Recovery: </w:t>
                      </w:r>
                      <w:r w:rsidRPr="001461CC">
                        <w:rPr>
                          <w:rFonts w:ascii="Arial" w:hAnsi="Arial" w:cs="Arial"/>
                          <w:sz w:val="18"/>
                          <w:szCs w:val="18"/>
                        </w:rPr>
                        <w:t>http://www.smartrecovery.org/meetings_db/view/</w:t>
                      </w:r>
                    </w:p>
                  </w:txbxContent>
                </v:textbox>
                <w10:wrap type="square"/>
              </v:shape>
            </w:pict>
          </mc:Fallback>
        </mc:AlternateContent>
      </w:r>
    </w:p>
    <w:p w14:paraId="44D090A3" w14:textId="77777777" w:rsidR="00845318" w:rsidRPr="00F12343" w:rsidRDefault="00845318" w:rsidP="00F12343">
      <w:pPr>
        <w:ind w:left="720"/>
        <w:rPr>
          <w:sz w:val="22"/>
          <w:szCs w:val="22"/>
        </w:rPr>
      </w:pPr>
      <w:r w:rsidRPr="00F12343">
        <w:rPr>
          <w:rStyle w:val="Strong"/>
          <w:b w:val="0"/>
          <w:sz w:val="22"/>
          <w:szCs w:val="22"/>
        </w:rPr>
        <w:t>Note: All meetings are "closed meetings"</w:t>
      </w:r>
      <w:r w:rsidRPr="00F12343">
        <w:rPr>
          <w:bCs/>
          <w:sz w:val="22"/>
          <w:szCs w:val="22"/>
        </w:rPr>
        <w:t xml:space="preserve"> (for those that are addicted) </w:t>
      </w:r>
      <w:r w:rsidRPr="00F12343">
        <w:rPr>
          <w:rStyle w:val="Strong"/>
          <w:b w:val="0"/>
          <w:sz w:val="22"/>
          <w:szCs w:val="22"/>
        </w:rPr>
        <w:t xml:space="preserve">unless “O” (open) is indicated. </w:t>
      </w:r>
      <w:r w:rsidRPr="00F12343">
        <w:rPr>
          <w:rStyle w:val="Strong"/>
          <w:sz w:val="22"/>
          <w:szCs w:val="22"/>
          <w:u w:val="single"/>
        </w:rPr>
        <w:t>Only attend Open meetings</w:t>
      </w:r>
      <w:r w:rsidRPr="00F12343">
        <w:rPr>
          <w:rStyle w:val="Strong"/>
          <w:b w:val="0"/>
          <w:sz w:val="22"/>
          <w:szCs w:val="22"/>
        </w:rPr>
        <w:t xml:space="preserve"> unless you meet the necessary criteria.</w:t>
      </w:r>
    </w:p>
    <w:p w14:paraId="1049860C" w14:textId="77777777" w:rsidR="00845318" w:rsidRPr="00F12343" w:rsidRDefault="00845318" w:rsidP="00F12343">
      <w:pPr>
        <w:jc w:val="both"/>
        <w:rPr>
          <w:sz w:val="22"/>
          <w:szCs w:val="22"/>
        </w:rPr>
      </w:pPr>
    </w:p>
    <w:p w14:paraId="6FA8431D" w14:textId="77777777" w:rsidR="00D53A84" w:rsidRDefault="00845318" w:rsidP="004E1677">
      <w:pPr>
        <w:ind w:left="720"/>
        <w:jc w:val="both"/>
        <w:rPr>
          <w:sz w:val="22"/>
          <w:szCs w:val="22"/>
        </w:rPr>
      </w:pPr>
      <w:r w:rsidRPr="00F12343">
        <w:rPr>
          <w:sz w:val="22"/>
          <w:szCs w:val="22"/>
        </w:rPr>
        <w:t>Part of this assignment will also include you briefly speaking with at least one member at each group attended (the chairperson/leader is usually an easy person to talk to). Keep a log</w:t>
      </w:r>
      <w:r w:rsidR="00354CEA">
        <w:rPr>
          <w:sz w:val="22"/>
          <w:szCs w:val="22"/>
        </w:rPr>
        <w:t xml:space="preserve"> (observation sheet)</w:t>
      </w:r>
      <w:r w:rsidRPr="00F12343">
        <w:rPr>
          <w:sz w:val="22"/>
          <w:szCs w:val="22"/>
        </w:rPr>
        <w:t xml:space="preserve"> of your experiences at each meeting (to include what you learned from speaking with the group member). I suggest you attend in the company of one of your classmates. </w:t>
      </w:r>
    </w:p>
    <w:p w14:paraId="252397B0" w14:textId="77777777" w:rsidR="00997818" w:rsidRDefault="00997818" w:rsidP="00997818">
      <w:pPr>
        <w:ind w:left="720"/>
        <w:jc w:val="both"/>
        <w:rPr>
          <w:b/>
          <w:sz w:val="22"/>
          <w:szCs w:val="22"/>
        </w:rPr>
      </w:pPr>
    </w:p>
    <w:p w14:paraId="617F00FE" w14:textId="77777777" w:rsidR="004E1677" w:rsidRDefault="005B67B7" w:rsidP="00997818">
      <w:pPr>
        <w:ind w:left="720"/>
        <w:jc w:val="both"/>
        <w:rPr>
          <w:sz w:val="22"/>
          <w:szCs w:val="22"/>
        </w:rPr>
      </w:pPr>
      <w:r w:rsidRPr="004E1677">
        <w:rPr>
          <w:b/>
          <w:sz w:val="22"/>
          <w:szCs w:val="22"/>
        </w:rPr>
        <w:t xml:space="preserve">Recovery Meeting </w:t>
      </w:r>
      <w:r w:rsidR="00D53A84">
        <w:rPr>
          <w:b/>
          <w:sz w:val="22"/>
          <w:szCs w:val="22"/>
        </w:rPr>
        <w:t>Attendance &amp; Reflection</w:t>
      </w:r>
      <w:r w:rsidR="00845318" w:rsidRPr="004E1677">
        <w:rPr>
          <w:sz w:val="22"/>
          <w:szCs w:val="22"/>
        </w:rPr>
        <w:t xml:space="preserve"> – </w:t>
      </w:r>
      <w:r w:rsidR="00D53A84">
        <w:rPr>
          <w:sz w:val="22"/>
          <w:szCs w:val="22"/>
        </w:rPr>
        <w:t>Use your abstinence log to</w:t>
      </w:r>
      <w:r w:rsidR="00845318" w:rsidRPr="004E1677">
        <w:rPr>
          <w:sz w:val="22"/>
          <w:szCs w:val="22"/>
        </w:rPr>
        <w:t xml:space="preserve"> record your attendance </w:t>
      </w:r>
      <w:r w:rsidRPr="004E1677">
        <w:rPr>
          <w:sz w:val="22"/>
          <w:szCs w:val="22"/>
        </w:rPr>
        <w:t xml:space="preserve">and experience </w:t>
      </w:r>
      <w:r w:rsidR="00845318" w:rsidRPr="004E1677">
        <w:rPr>
          <w:sz w:val="22"/>
          <w:szCs w:val="22"/>
        </w:rPr>
        <w:t>at three 12-step meetings, focusing on</w:t>
      </w:r>
      <w:r w:rsidRPr="004E1677">
        <w:rPr>
          <w:sz w:val="22"/>
          <w:szCs w:val="22"/>
        </w:rPr>
        <w:t xml:space="preserve"> your thoughts and feelings</w:t>
      </w:r>
      <w:r w:rsidR="00601D1B" w:rsidRPr="004E1677">
        <w:rPr>
          <w:sz w:val="22"/>
          <w:szCs w:val="22"/>
        </w:rPr>
        <w:t xml:space="preserve">. </w:t>
      </w:r>
      <w:r w:rsidR="00845318" w:rsidRPr="004E1677">
        <w:rPr>
          <w:sz w:val="22"/>
          <w:szCs w:val="22"/>
        </w:rPr>
        <w:t xml:space="preserve">Include what you learned by briefly speaking with at least one member at each group attended.  </w:t>
      </w:r>
    </w:p>
    <w:p w14:paraId="60560A1B" w14:textId="77777777" w:rsidR="004E1677" w:rsidRPr="004E1677" w:rsidRDefault="004E1677" w:rsidP="004E1677">
      <w:pPr>
        <w:ind w:left="1440"/>
        <w:jc w:val="both"/>
        <w:rPr>
          <w:sz w:val="22"/>
          <w:szCs w:val="22"/>
        </w:rPr>
      </w:pPr>
    </w:p>
    <w:p w14:paraId="5FCE94FC" w14:textId="55A3AB58" w:rsidR="000C7213" w:rsidRPr="00F12343" w:rsidRDefault="00845318" w:rsidP="005F782D">
      <w:pPr>
        <w:numPr>
          <w:ilvl w:val="1"/>
          <w:numId w:val="31"/>
        </w:numPr>
        <w:jc w:val="both"/>
        <w:rPr>
          <w:sz w:val="22"/>
          <w:szCs w:val="22"/>
        </w:rPr>
      </w:pPr>
      <w:r w:rsidRPr="004E1677">
        <w:rPr>
          <w:b/>
          <w:sz w:val="22"/>
          <w:szCs w:val="22"/>
        </w:rPr>
        <w:t>A summary paper</w:t>
      </w:r>
      <w:r w:rsidRPr="004E1677">
        <w:rPr>
          <w:sz w:val="22"/>
          <w:szCs w:val="22"/>
        </w:rPr>
        <w:t xml:space="preserve"> – This is to be a </w:t>
      </w:r>
      <w:r w:rsidRPr="004E1677">
        <w:rPr>
          <w:b/>
          <w:i/>
          <w:sz w:val="22"/>
          <w:szCs w:val="22"/>
        </w:rPr>
        <w:t xml:space="preserve">minimum </w:t>
      </w:r>
      <w:r w:rsidR="000656F4">
        <w:rPr>
          <w:b/>
          <w:i/>
          <w:sz w:val="22"/>
          <w:szCs w:val="22"/>
        </w:rPr>
        <w:t>three</w:t>
      </w:r>
      <w:r w:rsidRPr="004E1677">
        <w:rPr>
          <w:b/>
          <w:i/>
          <w:sz w:val="22"/>
          <w:szCs w:val="22"/>
        </w:rPr>
        <w:t xml:space="preserve"> to </w:t>
      </w:r>
      <w:r w:rsidR="000656F4">
        <w:rPr>
          <w:b/>
          <w:i/>
          <w:sz w:val="22"/>
          <w:szCs w:val="22"/>
        </w:rPr>
        <w:t>four</w:t>
      </w:r>
      <w:r w:rsidRPr="004E1677">
        <w:rPr>
          <w:b/>
          <w:i/>
          <w:sz w:val="22"/>
          <w:szCs w:val="22"/>
        </w:rPr>
        <w:t>-page paper</w:t>
      </w:r>
      <w:r w:rsidR="00CD0E01" w:rsidRPr="004E1677">
        <w:rPr>
          <w:b/>
          <w:i/>
          <w:sz w:val="22"/>
          <w:szCs w:val="22"/>
        </w:rPr>
        <w:t>, double spaced</w:t>
      </w:r>
      <w:r w:rsidR="00997818">
        <w:rPr>
          <w:b/>
          <w:i/>
          <w:sz w:val="22"/>
          <w:szCs w:val="22"/>
        </w:rPr>
        <w:t xml:space="preserve"> (not including cover page, references, or appendices)</w:t>
      </w:r>
      <w:r w:rsidR="00CD0E01" w:rsidRPr="004E1677">
        <w:rPr>
          <w:b/>
          <w:i/>
          <w:sz w:val="22"/>
          <w:szCs w:val="22"/>
        </w:rPr>
        <w:t>,</w:t>
      </w:r>
      <w:r w:rsidR="00CD0E01" w:rsidRPr="004E1677">
        <w:rPr>
          <w:b/>
          <w:sz w:val="22"/>
          <w:szCs w:val="22"/>
        </w:rPr>
        <w:t xml:space="preserve"> </w:t>
      </w:r>
      <w:r w:rsidR="00CD0E01" w:rsidRPr="004E1677">
        <w:rPr>
          <w:sz w:val="22"/>
          <w:szCs w:val="22"/>
        </w:rPr>
        <w:t>describing</w:t>
      </w:r>
      <w:r w:rsidRPr="004E1677">
        <w:rPr>
          <w:sz w:val="22"/>
          <w:szCs w:val="22"/>
        </w:rPr>
        <w:t xml:space="preserve"> (a) your overall thoughts and feelings about </w:t>
      </w:r>
      <w:r w:rsidR="00997818">
        <w:rPr>
          <w:sz w:val="22"/>
          <w:szCs w:val="22"/>
        </w:rPr>
        <w:t xml:space="preserve">your </w:t>
      </w:r>
      <w:r w:rsidR="0014381A">
        <w:rPr>
          <w:sz w:val="22"/>
          <w:szCs w:val="22"/>
        </w:rPr>
        <w:t>abstinence</w:t>
      </w:r>
      <w:r w:rsidR="00997818">
        <w:rPr>
          <w:sz w:val="22"/>
          <w:szCs w:val="22"/>
        </w:rPr>
        <w:t xml:space="preserve"> experience</w:t>
      </w:r>
      <w:r w:rsidR="0014381A">
        <w:rPr>
          <w:sz w:val="22"/>
          <w:szCs w:val="22"/>
        </w:rPr>
        <w:t xml:space="preserve"> and </w:t>
      </w:r>
      <w:r w:rsidRPr="004E1677">
        <w:rPr>
          <w:sz w:val="22"/>
          <w:szCs w:val="22"/>
        </w:rPr>
        <w:t>the meetings you attended, (b) what influenced your thoughts and feelings, (c) what this exercise has taught you about what clients</w:t>
      </w:r>
      <w:r w:rsidR="00D53A84">
        <w:rPr>
          <w:sz w:val="22"/>
          <w:szCs w:val="22"/>
        </w:rPr>
        <w:t>/students</w:t>
      </w:r>
      <w:r w:rsidRPr="004E1677">
        <w:rPr>
          <w:sz w:val="22"/>
          <w:szCs w:val="22"/>
        </w:rPr>
        <w:t xml:space="preserve"> might experience</w:t>
      </w:r>
      <w:r w:rsidR="003F2FC0" w:rsidRPr="004E1677">
        <w:rPr>
          <w:sz w:val="22"/>
          <w:szCs w:val="22"/>
        </w:rPr>
        <w:t xml:space="preserve"> and how the experiences align with current scholarly literatur</w:t>
      </w:r>
      <w:r w:rsidR="00FA6086">
        <w:rPr>
          <w:sz w:val="22"/>
          <w:szCs w:val="22"/>
        </w:rPr>
        <w:t xml:space="preserve">e, and (d) the letter to the substance/behavior, log, and self-evaluation of the assignment using the rubric as appendices </w:t>
      </w:r>
      <w:r w:rsidRPr="005F782D">
        <w:rPr>
          <w:i/>
          <w:sz w:val="22"/>
          <w:szCs w:val="22"/>
        </w:rPr>
        <w:t>(CACREP Standards – 2d, 3c, 5a, &amp; 5d)</w:t>
      </w:r>
      <w:r w:rsidR="005F782D">
        <w:rPr>
          <w:i/>
          <w:sz w:val="22"/>
          <w:szCs w:val="22"/>
        </w:rPr>
        <w:t xml:space="preserve"> </w:t>
      </w:r>
      <w:r w:rsidR="005F782D" w:rsidRPr="005F782D">
        <w:rPr>
          <w:sz w:val="22"/>
          <w:szCs w:val="22"/>
        </w:rPr>
        <w:t>and</w:t>
      </w:r>
      <w:r w:rsidR="005F782D">
        <w:rPr>
          <w:i/>
          <w:sz w:val="22"/>
          <w:szCs w:val="22"/>
        </w:rPr>
        <w:t xml:space="preserve"> </w:t>
      </w:r>
      <w:r w:rsidR="000C7213" w:rsidRPr="00F12343">
        <w:rPr>
          <w:sz w:val="22"/>
          <w:szCs w:val="22"/>
        </w:rPr>
        <w:t>describing the abstinence experience (e.g., did you succeed or fail, what influenced you, what was the process like for you, etc.) and will serve as the conclusion to your overall experience</w:t>
      </w:r>
      <w:r w:rsidR="005F782D">
        <w:rPr>
          <w:sz w:val="22"/>
          <w:szCs w:val="22"/>
        </w:rPr>
        <w:t xml:space="preserve"> </w:t>
      </w:r>
      <w:r w:rsidR="005F782D" w:rsidRPr="00F12343">
        <w:rPr>
          <w:i/>
          <w:sz w:val="22"/>
          <w:szCs w:val="22"/>
        </w:rPr>
        <w:t>(CACREP Standards – 3c, 5b, &amp; 5d)</w:t>
      </w:r>
      <w:r w:rsidR="000C7213" w:rsidRPr="00F12343">
        <w:rPr>
          <w:sz w:val="22"/>
          <w:szCs w:val="22"/>
        </w:rPr>
        <w:t>.</w:t>
      </w:r>
      <w:r w:rsidR="000C7213">
        <w:rPr>
          <w:sz w:val="22"/>
          <w:szCs w:val="22"/>
        </w:rPr>
        <w:t xml:space="preserve"> </w:t>
      </w:r>
      <w:r w:rsidR="000C7213" w:rsidRPr="0088786F">
        <w:rPr>
          <w:b/>
          <w:bCs/>
          <w:sz w:val="22"/>
          <w:szCs w:val="22"/>
        </w:rPr>
        <w:t>Paper will follow APA writing standards and references to document current scholarly support</w:t>
      </w:r>
      <w:r w:rsidR="00B56B9E">
        <w:rPr>
          <w:b/>
          <w:bCs/>
          <w:sz w:val="22"/>
          <w:szCs w:val="22"/>
        </w:rPr>
        <w:t xml:space="preserve"> (three academic journals minimum)</w:t>
      </w:r>
      <w:r w:rsidR="0088786F">
        <w:rPr>
          <w:b/>
          <w:bCs/>
          <w:sz w:val="22"/>
          <w:szCs w:val="22"/>
          <w:u w:val="single"/>
        </w:rPr>
        <w:t xml:space="preserve"> Attach the </w:t>
      </w:r>
      <w:r w:rsidR="0014381A">
        <w:rPr>
          <w:b/>
          <w:bCs/>
          <w:sz w:val="22"/>
          <w:szCs w:val="22"/>
          <w:u w:val="single"/>
        </w:rPr>
        <w:t xml:space="preserve">letter to your substance/behavior, log, and </w:t>
      </w:r>
      <w:r w:rsidR="00FA6086">
        <w:rPr>
          <w:b/>
          <w:bCs/>
          <w:sz w:val="22"/>
          <w:szCs w:val="22"/>
          <w:u w:val="single"/>
        </w:rPr>
        <w:t xml:space="preserve">self-evaluation of the </w:t>
      </w:r>
      <w:proofErr w:type="gramStart"/>
      <w:r w:rsidR="0088786F">
        <w:rPr>
          <w:b/>
          <w:bCs/>
          <w:sz w:val="22"/>
          <w:szCs w:val="22"/>
          <w:u w:val="single"/>
        </w:rPr>
        <w:t>rubric  as</w:t>
      </w:r>
      <w:proofErr w:type="gramEnd"/>
      <w:r w:rsidR="0088786F">
        <w:rPr>
          <w:b/>
          <w:bCs/>
          <w:sz w:val="22"/>
          <w:szCs w:val="22"/>
          <w:u w:val="single"/>
        </w:rPr>
        <w:t xml:space="preserve"> </w:t>
      </w:r>
      <w:r w:rsidR="0014381A">
        <w:rPr>
          <w:b/>
          <w:bCs/>
          <w:sz w:val="22"/>
          <w:szCs w:val="22"/>
          <w:u w:val="single"/>
        </w:rPr>
        <w:t>appendices</w:t>
      </w:r>
      <w:r w:rsidR="0088786F">
        <w:rPr>
          <w:b/>
          <w:bCs/>
          <w:sz w:val="22"/>
          <w:szCs w:val="22"/>
          <w:u w:val="single"/>
        </w:rPr>
        <w:t xml:space="preserve"> to your paper</w:t>
      </w:r>
      <w:r w:rsidR="0014381A">
        <w:rPr>
          <w:b/>
          <w:bCs/>
          <w:sz w:val="22"/>
          <w:szCs w:val="22"/>
          <w:u w:val="single"/>
        </w:rPr>
        <w:t xml:space="preserve">.  Be sure </w:t>
      </w:r>
      <w:proofErr w:type="gramStart"/>
      <w:r w:rsidR="0014381A">
        <w:rPr>
          <w:b/>
          <w:bCs/>
          <w:sz w:val="22"/>
          <w:szCs w:val="22"/>
          <w:u w:val="single"/>
        </w:rPr>
        <w:t xml:space="preserve">to </w:t>
      </w:r>
      <w:r w:rsidR="0088786F">
        <w:rPr>
          <w:b/>
          <w:bCs/>
          <w:sz w:val="22"/>
          <w:szCs w:val="22"/>
          <w:u w:val="single"/>
        </w:rPr>
        <w:t xml:space="preserve"> self</w:t>
      </w:r>
      <w:proofErr w:type="gramEnd"/>
      <w:r w:rsidR="0088786F">
        <w:rPr>
          <w:b/>
          <w:bCs/>
          <w:sz w:val="22"/>
          <w:szCs w:val="22"/>
          <w:u w:val="single"/>
        </w:rPr>
        <w:t>-evaluate</w:t>
      </w:r>
      <w:r w:rsidR="0014381A">
        <w:rPr>
          <w:b/>
          <w:bCs/>
          <w:sz w:val="22"/>
          <w:szCs w:val="22"/>
          <w:u w:val="single"/>
        </w:rPr>
        <w:t xml:space="preserve"> your review of your assignment</w:t>
      </w:r>
      <w:r w:rsidR="0088786F">
        <w:rPr>
          <w:b/>
          <w:bCs/>
          <w:sz w:val="22"/>
          <w:szCs w:val="22"/>
          <w:u w:val="single"/>
        </w:rPr>
        <w:t xml:space="preserve"> using the rubric.  </w:t>
      </w:r>
    </w:p>
    <w:p w14:paraId="133665F6" w14:textId="77777777" w:rsidR="004B61C6" w:rsidRDefault="004B61C6" w:rsidP="005F782D">
      <w:pPr>
        <w:pStyle w:val="NormalWeb"/>
        <w:spacing w:before="0" w:after="0"/>
        <w:jc w:val="both"/>
        <w:rPr>
          <w:i/>
          <w:sz w:val="22"/>
          <w:szCs w:val="22"/>
        </w:rPr>
      </w:pPr>
    </w:p>
    <w:p w14:paraId="28F23CC0" w14:textId="63C8438F" w:rsidR="004B61C6" w:rsidRPr="004B61C6" w:rsidRDefault="004B61C6" w:rsidP="004B61C6">
      <w:pPr>
        <w:pStyle w:val="NormalWeb"/>
        <w:numPr>
          <w:ilvl w:val="0"/>
          <w:numId w:val="31"/>
        </w:numPr>
        <w:spacing w:before="0" w:after="0"/>
        <w:jc w:val="both"/>
        <w:rPr>
          <w:b/>
          <w:sz w:val="22"/>
          <w:szCs w:val="22"/>
        </w:rPr>
      </w:pPr>
      <w:r w:rsidRPr="004B61C6">
        <w:rPr>
          <w:b/>
          <w:sz w:val="22"/>
          <w:szCs w:val="22"/>
        </w:rPr>
        <w:t xml:space="preserve">Counseling Practice Application Presentation. </w:t>
      </w:r>
      <w:r>
        <w:rPr>
          <w:sz w:val="22"/>
          <w:szCs w:val="22"/>
        </w:rPr>
        <w:t xml:space="preserve"> Create an appropriate school or community-based counseling intervention to support substance abuse/dependency prevention or treatment.  Outside resources can be used for reference however intervention should be self-designed. Examples include classroom guidance lesson, small group counseling activity, individual counseling activity, etc. </w:t>
      </w:r>
      <w:r w:rsidR="004D18C1">
        <w:rPr>
          <w:sz w:val="22"/>
          <w:szCs w:val="22"/>
        </w:rPr>
        <w:t xml:space="preserve"> Intervention should be based on best practice recommendations in the field and include a minimum of three </w:t>
      </w:r>
      <w:r w:rsidR="004D18C1" w:rsidRPr="004D18C1">
        <w:rPr>
          <w:sz w:val="22"/>
          <w:szCs w:val="22"/>
          <w:u w:val="single"/>
        </w:rPr>
        <w:t>scholarly</w:t>
      </w:r>
      <w:r w:rsidR="004D18C1">
        <w:rPr>
          <w:sz w:val="22"/>
          <w:szCs w:val="22"/>
        </w:rPr>
        <w:t xml:space="preserve"> citations within the presentation and a reference slide to include full references (APA style formatting). </w:t>
      </w:r>
      <w:r>
        <w:rPr>
          <w:sz w:val="22"/>
          <w:szCs w:val="22"/>
        </w:rPr>
        <w:t xml:space="preserve"> </w:t>
      </w:r>
      <w:r w:rsidR="005F782D">
        <w:rPr>
          <w:sz w:val="22"/>
          <w:szCs w:val="22"/>
        </w:rPr>
        <w:t xml:space="preserve">Presentation can include individual, partner, or triad work.  Presentation can consist of video, slide show, and/or supporting documents. </w:t>
      </w:r>
      <w:r w:rsidR="004D18C1">
        <w:rPr>
          <w:sz w:val="22"/>
          <w:szCs w:val="22"/>
        </w:rPr>
        <w:t xml:space="preserve"> </w:t>
      </w:r>
      <w:r w:rsidR="004D18C1" w:rsidRPr="004D18C1">
        <w:rPr>
          <w:sz w:val="22"/>
          <w:szCs w:val="22"/>
          <w:u w:val="single"/>
        </w:rPr>
        <w:t>If partnering on this project, each individual student should post copy of their presentation to the</w:t>
      </w:r>
      <w:r w:rsidR="0039767D">
        <w:rPr>
          <w:sz w:val="22"/>
          <w:szCs w:val="22"/>
          <w:u w:val="single"/>
        </w:rPr>
        <w:t>ir individual assignment submission via the</w:t>
      </w:r>
      <w:r w:rsidR="004D18C1" w:rsidRPr="004D18C1">
        <w:rPr>
          <w:sz w:val="22"/>
          <w:szCs w:val="22"/>
          <w:u w:val="single"/>
        </w:rPr>
        <w:t xml:space="preserve"> canvas site</w:t>
      </w:r>
      <w:r w:rsidR="0039767D">
        <w:rPr>
          <w:sz w:val="22"/>
          <w:szCs w:val="22"/>
          <w:u w:val="single"/>
        </w:rPr>
        <w:t xml:space="preserve"> and one post to the discussion board forum.</w:t>
      </w:r>
      <w:r w:rsidR="004D18C1">
        <w:rPr>
          <w:sz w:val="22"/>
          <w:szCs w:val="22"/>
        </w:rPr>
        <w:t xml:space="preserve"> </w:t>
      </w:r>
      <w:r w:rsidR="005F782D">
        <w:rPr>
          <w:sz w:val="22"/>
          <w:szCs w:val="22"/>
        </w:rPr>
        <w:t xml:space="preserve"> Class members are expected to view materials from postings and respond to each other regarding presentations</w:t>
      </w:r>
      <w:r w:rsidR="00CC26F0">
        <w:rPr>
          <w:sz w:val="22"/>
          <w:szCs w:val="22"/>
        </w:rPr>
        <w:t>.</w:t>
      </w:r>
      <w:r w:rsidR="00D74AB5">
        <w:rPr>
          <w:sz w:val="22"/>
          <w:szCs w:val="22"/>
        </w:rPr>
        <w:t xml:space="preserve"> Use the assignment feature to (text entry – not upload required) to summarize your experience reviewing </w:t>
      </w:r>
      <w:proofErr w:type="gramStart"/>
      <w:r w:rsidR="00D74AB5">
        <w:rPr>
          <w:sz w:val="22"/>
          <w:szCs w:val="22"/>
        </w:rPr>
        <w:t>peers</w:t>
      </w:r>
      <w:proofErr w:type="gramEnd"/>
      <w:r w:rsidR="00D74AB5">
        <w:rPr>
          <w:sz w:val="22"/>
          <w:szCs w:val="22"/>
        </w:rPr>
        <w:t xml:space="preserve"> presentations and interacting on the discussion board. </w:t>
      </w:r>
      <w:r w:rsidR="003717D2">
        <w:rPr>
          <w:sz w:val="22"/>
          <w:szCs w:val="22"/>
        </w:rPr>
        <w:t xml:space="preserve">A few </w:t>
      </w:r>
      <w:r w:rsidR="003717D2">
        <w:rPr>
          <w:sz w:val="22"/>
          <w:szCs w:val="22"/>
        </w:rPr>
        <w:lastRenderedPageBreak/>
        <w:t xml:space="preserve">sentences/short </w:t>
      </w:r>
      <w:proofErr w:type="gramStart"/>
      <w:r w:rsidR="003717D2">
        <w:rPr>
          <w:sz w:val="22"/>
          <w:szCs w:val="22"/>
        </w:rPr>
        <w:t>paragraph</w:t>
      </w:r>
      <w:proofErr w:type="gramEnd"/>
      <w:r w:rsidR="003717D2">
        <w:rPr>
          <w:sz w:val="22"/>
          <w:szCs w:val="22"/>
        </w:rPr>
        <w:t xml:space="preserve"> is sufficient. Submit to canvas by due date indicated on canvas and course schedule/calendar. </w:t>
      </w:r>
      <w:r w:rsidR="00D74AB5">
        <w:rPr>
          <w:sz w:val="22"/>
          <w:szCs w:val="22"/>
        </w:rPr>
        <w:t xml:space="preserve"> </w:t>
      </w:r>
      <w:r w:rsidR="00CC26F0">
        <w:rPr>
          <w:sz w:val="22"/>
          <w:szCs w:val="22"/>
        </w:rPr>
        <w:t xml:space="preserve">See Appendix D for rubric. </w:t>
      </w:r>
      <w:r>
        <w:rPr>
          <w:sz w:val="22"/>
          <w:szCs w:val="22"/>
        </w:rPr>
        <w:t xml:space="preserve"> </w:t>
      </w:r>
      <w:r w:rsidR="00FD5261" w:rsidRPr="00F12343">
        <w:rPr>
          <w:i/>
          <w:sz w:val="22"/>
          <w:szCs w:val="22"/>
        </w:rPr>
        <w:t>(CACREP Standards – 3c, 3d, 5a, 5b, &amp; 5c)</w:t>
      </w:r>
      <w:r w:rsidR="00FD5261">
        <w:rPr>
          <w:i/>
          <w:sz w:val="22"/>
          <w:szCs w:val="22"/>
        </w:rPr>
        <w:t>.</w:t>
      </w:r>
    </w:p>
    <w:p w14:paraId="701155EF" w14:textId="77777777" w:rsidR="00845318" w:rsidRPr="00F12343" w:rsidRDefault="00845318" w:rsidP="00B161C0">
      <w:pPr>
        <w:pStyle w:val="NormalWeb"/>
        <w:spacing w:before="0" w:after="0"/>
        <w:jc w:val="both"/>
        <w:rPr>
          <w:sz w:val="22"/>
          <w:szCs w:val="22"/>
        </w:rPr>
      </w:pPr>
    </w:p>
    <w:p w14:paraId="641A96E7" w14:textId="77777777" w:rsidR="005C66A1" w:rsidRPr="00F12343" w:rsidRDefault="00CD5D71" w:rsidP="00F12343">
      <w:pPr>
        <w:numPr>
          <w:ilvl w:val="0"/>
          <w:numId w:val="31"/>
        </w:numPr>
        <w:rPr>
          <w:b/>
          <w:sz w:val="22"/>
          <w:szCs w:val="22"/>
          <w:u w:val="single"/>
        </w:rPr>
      </w:pPr>
      <w:r w:rsidRPr="00F12343">
        <w:rPr>
          <w:b/>
          <w:sz w:val="22"/>
          <w:szCs w:val="22"/>
        </w:rPr>
        <w:t>Attendance</w:t>
      </w:r>
      <w:r w:rsidR="00845318" w:rsidRPr="00F12343">
        <w:rPr>
          <w:b/>
          <w:sz w:val="22"/>
          <w:szCs w:val="22"/>
        </w:rPr>
        <w:t xml:space="preserve"> and active participation</w:t>
      </w:r>
      <w:r w:rsidR="00F35AB8">
        <w:rPr>
          <w:sz w:val="22"/>
          <w:szCs w:val="22"/>
        </w:rPr>
        <w:t xml:space="preserve"> </w:t>
      </w:r>
      <w:proofErr w:type="gramStart"/>
      <w:r w:rsidR="00F35AB8">
        <w:rPr>
          <w:sz w:val="22"/>
          <w:szCs w:val="22"/>
        </w:rPr>
        <w:t>is</w:t>
      </w:r>
      <w:proofErr w:type="gramEnd"/>
      <w:r w:rsidR="00793D3F" w:rsidRPr="00F12343">
        <w:rPr>
          <w:sz w:val="22"/>
          <w:szCs w:val="22"/>
        </w:rPr>
        <w:t xml:space="preserve"> </w:t>
      </w:r>
      <w:r w:rsidR="00EA4BD9" w:rsidRPr="00F12343">
        <w:rPr>
          <w:sz w:val="22"/>
          <w:szCs w:val="22"/>
        </w:rPr>
        <w:t>an important aspect of this course given the significant experiential activities integrated throughout this course</w:t>
      </w:r>
      <w:r w:rsidR="00F35AB8">
        <w:rPr>
          <w:sz w:val="22"/>
          <w:szCs w:val="22"/>
        </w:rPr>
        <w:t xml:space="preserve">.  Due to this course being completely online your active participation in discussions and course interactions are important.  </w:t>
      </w:r>
      <w:r w:rsidR="00411AA0" w:rsidRPr="00F12343">
        <w:rPr>
          <w:sz w:val="22"/>
          <w:szCs w:val="22"/>
        </w:rPr>
        <w:t xml:space="preserve">Professional behavior is an expectation of this course. </w:t>
      </w:r>
      <w:r w:rsidR="00EA4BD9" w:rsidRPr="00F12343">
        <w:rPr>
          <w:sz w:val="22"/>
          <w:szCs w:val="22"/>
        </w:rPr>
        <w:t xml:space="preserve">Please </w:t>
      </w:r>
      <w:r w:rsidR="00793D3F" w:rsidRPr="00F12343">
        <w:rPr>
          <w:sz w:val="22"/>
          <w:szCs w:val="22"/>
        </w:rPr>
        <w:t xml:space="preserve">complete the assigned readings PRIOR to each class meeting </w:t>
      </w:r>
      <w:proofErr w:type="gramStart"/>
      <w:r w:rsidR="00EA4BD9" w:rsidRPr="00F12343">
        <w:rPr>
          <w:sz w:val="22"/>
          <w:szCs w:val="22"/>
        </w:rPr>
        <w:t>in order to</w:t>
      </w:r>
      <w:proofErr w:type="gramEnd"/>
      <w:r w:rsidR="00EA4BD9" w:rsidRPr="00F12343">
        <w:rPr>
          <w:sz w:val="22"/>
          <w:szCs w:val="22"/>
        </w:rPr>
        <w:t xml:space="preserve"> prepare you to discuss im</w:t>
      </w:r>
      <w:r w:rsidR="00845318" w:rsidRPr="00F12343">
        <w:rPr>
          <w:sz w:val="22"/>
          <w:szCs w:val="22"/>
        </w:rPr>
        <w:t>portant concepts with classmate</w:t>
      </w:r>
      <w:r w:rsidR="00793D3F" w:rsidRPr="00F12343">
        <w:rPr>
          <w:sz w:val="22"/>
          <w:szCs w:val="22"/>
        </w:rPr>
        <w:t xml:space="preserve">. </w:t>
      </w:r>
      <w:r w:rsidR="00755506" w:rsidRPr="00F12343">
        <w:rPr>
          <w:sz w:val="22"/>
          <w:szCs w:val="22"/>
        </w:rPr>
        <w:t xml:space="preserve">(For list of readings see course calendar.) </w:t>
      </w:r>
      <w:r w:rsidR="00793D3F" w:rsidRPr="00F12343">
        <w:rPr>
          <w:sz w:val="22"/>
          <w:szCs w:val="22"/>
        </w:rPr>
        <w:t xml:space="preserve">If you are unable to attend </w:t>
      </w:r>
      <w:r w:rsidR="0000234D">
        <w:rPr>
          <w:sz w:val="22"/>
          <w:szCs w:val="22"/>
        </w:rPr>
        <w:t xml:space="preserve">online </w:t>
      </w:r>
      <w:r w:rsidR="00793D3F" w:rsidRPr="00F12343">
        <w:rPr>
          <w:sz w:val="22"/>
          <w:szCs w:val="22"/>
        </w:rPr>
        <w:t>class</w:t>
      </w:r>
      <w:r w:rsidR="00755506" w:rsidRPr="00F12343">
        <w:rPr>
          <w:sz w:val="22"/>
          <w:szCs w:val="22"/>
        </w:rPr>
        <w:t>,</w:t>
      </w:r>
      <w:r w:rsidR="00793D3F" w:rsidRPr="00F12343">
        <w:rPr>
          <w:sz w:val="22"/>
          <w:szCs w:val="22"/>
        </w:rPr>
        <w:t xml:space="preserve"> </w:t>
      </w:r>
      <w:r w:rsidR="00EA4BD9" w:rsidRPr="00F12343">
        <w:rPr>
          <w:sz w:val="22"/>
          <w:szCs w:val="22"/>
        </w:rPr>
        <w:t>please arrange</w:t>
      </w:r>
      <w:r w:rsidR="00793D3F" w:rsidRPr="00F12343">
        <w:rPr>
          <w:sz w:val="22"/>
          <w:szCs w:val="22"/>
        </w:rPr>
        <w:t xml:space="preserve"> to obtain class notes, outlines, handouts, etc.</w:t>
      </w:r>
      <w:r w:rsidR="00EA4BD9" w:rsidRPr="00F12343">
        <w:rPr>
          <w:sz w:val="22"/>
          <w:szCs w:val="22"/>
        </w:rPr>
        <w:t xml:space="preserve"> from a classmate</w:t>
      </w:r>
      <w:r w:rsidR="0000234D">
        <w:rPr>
          <w:sz w:val="22"/>
          <w:szCs w:val="22"/>
        </w:rPr>
        <w:t>, or canvas</w:t>
      </w:r>
      <w:r w:rsidR="00793D3F" w:rsidRPr="00F12343">
        <w:rPr>
          <w:sz w:val="22"/>
          <w:szCs w:val="22"/>
        </w:rPr>
        <w:t xml:space="preserve"> and notify your </w:t>
      </w:r>
      <w:r w:rsidR="00997818">
        <w:rPr>
          <w:sz w:val="22"/>
          <w:szCs w:val="22"/>
        </w:rPr>
        <w:t>professor</w:t>
      </w:r>
      <w:r w:rsidR="00793D3F" w:rsidRPr="00F12343">
        <w:rPr>
          <w:sz w:val="22"/>
          <w:szCs w:val="22"/>
        </w:rPr>
        <w:t>.</w:t>
      </w:r>
      <w:r w:rsidR="00D22BA1" w:rsidRPr="00F12343">
        <w:rPr>
          <w:sz w:val="22"/>
          <w:szCs w:val="22"/>
        </w:rPr>
        <w:t xml:space="preserve"> </w:t>
      </w:r>
      <w:r w:rsidR="000773CD">
        <w:rPr>
          <w:sz w:val="22"/>
          <w:szCs w:val="22"/>
        </w:rPr>
        <w:t xml:space="preserve">All students are expected to participate in discussion forums included in the weekly modules including, </w:t>
      </w:r>
      <w:proofErr w:type="gramStart"/>
      <w:r w:rsidR="000773CD">
        <w:rPr>
          <w:sz w:val="22"/>
          <w:szCs w:val="22"/>
        </w:rPr>
        <w:t>but  not</w:t>
      </w:r>
      <w:proofErr w:type="gramEnd"/>
      <w:r w:rsidR="000773CD">
        <w:rPr>
          <w:sz w:val="22"/>
          <w:szCs w:val="22"/>
        </w:rPr>
        <w:t xml:space="preserve"> limited to video and reading reflections. </w:t>
      </w:r>
      <w:r w:rsidR="00816738">
        <w:rPr>
          <w:sz w:val="22"/>
          <w:szCs w:val="22"/>
        </w:rPr>
        <w:t xml:space="preserve">Completion of an anonymous course evaluation is a requirement for course participation. </w:t>
      </w:r>
    </w:p>
    <w:p w14:paraId="6B1BF71A" w14:textId="77777777" w:rsidR="005C66A1" w:rsidRDefault="005C66A1">
      <w:pPr>
        <w:rPr>
          <w:b/>
          <w:sz w:val="22"/>
          <w:szCs w:val="22"/>
          <w:u w:val="single"/>
        </w:rPr>
      </w:pPr>
    </w:p>
    <w:p w14:paraId="2AE3A2D2" w14:textId="77777777" w:rsidR="005C66A1" w:rsidRPr="00411AA0" w:rsidRDefault="005C66A1" w:rsidP="00411AA0">
      <w:pPr>
        <w:pBdr>
          <w:top w:val="single" w:sz="4" w:space="1" w:color="auto"/>
          <w:left w:val="single" w:sz="4" w:space="4" w:color="auto"/>
          <w:bottom w:val="single" w:sz="4" w:space="1" w:color="auto"/>
          <w:right w:val="single" w:sz="4" w:space="4" w:color="auto"/>
        </w:pBdr>
        <w:rPr>
          <w:b/>
          <w:sz w:val="22"/>
          <w:szCs w:val="22"/>
        </w:rPr>
      </w:pPr>
      <w:r w:rsidRPr="00411AA0">
        <w:rPr>
          <w:b/>
          <w:sz w:val="22"/>
          <w:szCs w:val="22"/>
        </w:rPr>
        <w:t>Evaluation:</w:t>
      </w:r>
    </w:p>
    <w:p w14:paraId="79EA2E39" w14:textId="77777777" w:rsidR="005C66A1" w:rsidRPr="00422C98" w:rsidRDefault="005C66A1">
      <w:pPr>
        <w:rPr>
          <w:sz w:val="22"/>
          <w:szCs w:val="22"/>
        </w:rPr>
      </w:pPr>
      <w:r w:rsidRPr="00422C98">
        <w:rPr>
          <w:b/>
          <w:sz w:val="22"/>
          <w:szCs w:val="22"/>
        </w:rPr>
        <w:tab/>
      </w:r>
      <w:r w:rsidRPr="00422C98">
        <w:rPr>
          <w:sz w:val="22"/>
          <w:szCs w:val="22"/>
        </w:rPr>
        <w:t>Grades for this course will be based on the following:</w:t>
      </w:r>
    </w:p>
    <w:p w14:paraId="27FC3C0A" w14:textId="77777777" w:rsidR="001A54B4" w:rsidRPr="00422C98" w:rsidRDefault="00845318">
      <w:pPr>
        <w:ind w:left="720" w:firstLine="720"/>
        <w:rPr>
          <w:sz w:val="22"/>
          <w:szCs w:val="22"/>
        </w:rPr>
      </w:pPr>
      <w:r>
        <w:rPr>
          <w:sz w:val="22"/>
          <w:szCs w:val="22"/>
        </w:rPr>
        <w:t>Abstinence</w:t>
      </w:r>
      <w:r w:rsidR="000773CD">
        <w:rPr>
          <w:sz w:val="22"/>
          <w:szCs w:val="22"/>
        </w:rPr>
        <w:t xml:space="preserve"> &amp; Recovery</w:t>
      </w:r>
      <w:r>
        <w:rPr>
          <w:sz w:val="22"/>
          <w:szCs w:val="22"/>
        </w:rPr>
        <w:t xml:space="preserve"> Exercise and Paper</w:t>
      </w:r>
      <w:r>
        <w:rPr>
          <w:sz w:val="22"/>
          <w:szCs w:val="22"/>
        </w:rPr>
        <w:tab/>
      </w:r>
      <w:r w:rsidR="001A54B4">
        <w:rPr>
          <w:sz w:val="22"/>
          <w:szCs w:val="22"/>
        </w:rPr>
        <w:tab/>
      </w:r>
      <w:r w:rsidR="00F2522F">
        <w:rPr>
          <w:sz w:val="22"/>
          <w:szCs w:val="22"/>
        </w:rPr>
        <w:tab/>
      </w:r>
      <w:r w:rsidR="00F2522F">
        <w:rPr>
          <w:sz w:val="22"/>
          <w:szCs w:val="22"/>
        </w:rPr>
        <w:tab/>
      </w:r>
      <w:r w:rsidR="0088543F">
        <w:rPr>
          <w:sz w:val="22"/>
          <w:szCs w:val="22"/>
        </w:rPr>
        <w:t>5</w:t>
      </w:r>
      <w:r w:rsidR="001B6A16">
        <w:rPr>
          <w:sz w:val="22"/>
          <w:szCs w:val="22"/>
        </w:rPr>
        <w:t>0</w:t>
      </w:r>
      <w:r w:rsidR="001A54B4">
        <w:rPr>
          <w:sz w:val="22"/>
          <w:szCs w:val="22"/>
        </w:rPr>
        <w:t>%</w:t>
      </w:r>
    </w:p>
    <w:p w14:paraId="129824E0" w14:textId="77777777" w:rsidR="001B6A16" w:rsidRDefault="001B6A16" w:rsidP="00845318">
      <w:pPr>
        <w:ind w:left="720" w:firstLine="720"/>
        <w:rPr>
          <w:sz w:val="22"/>
          <w:szCs w:val="22"/>
        </w:rPr>
      </w:pPr>
      <w:r>
        <w:rPr>
          <w:sz w:val="22"/>
          <w:szCs w:val="22"/>
        </w:rPr>
        <w:t>Counseling Practice Application Presentation</w:t>
      </w:r>
      <w:r>
        <w:rPr>
          <w:sz w:val="22"/>
          <w:szCs w:val="22"/>
        </w:rPr>
        <w:tab/>
      </w:r>
      <w:r>
        <w:rPr>
          <w:sz w:val="22"/>
          <w:szCs w:val="22"/>
        </w:rPr>
        <w:tab/>
      </w:r>
      <w:r>
        <w:rPr>
          <w:sz w:val="22"/>
          <w:szCs w:val="22"/>
        </w:rPr>
        <w:tab/>
      </w:r>
      <w:r>
        <w:rPr>
          <w:sz w:val="22"/>
          <w:szCs w:val="22"/>
        </w:rPr>
        <w:tab/>
      </w:r>
      <w:r w:rsidR="0088543F">
        <w:rPr>
          <w:sz w:val="22"/>
          <w:szCs w:val="22"/>
        </w:rPr>
        <w:t>4</w:t>
      </w:r>
      <w:r>
        <w:rPr>
          <w:sz w:val="22"/>
          <w:szCs w:val="22"/>
        </w:rPr>
        <w:t>0%</w:t>
      </w:r>
    </w:p>
    <w:p w14:paraId="71CB65A9" w14:textId="77777777" w:rsidR="008C77C4" w:rsidRDefault="00845318" w:rsidP="00845318">
      <w:pPr>
        <w:ind w:left="720" w:firstLine="720"/>
        <w:rPr>
          <w:sz w:val="22"/>
          <w:szCs w:val="22"/>
        </w:rPr>
      </w:pPr>
      <w:r>
        <w:rPr>
          <w:sz w:val="22"/>
          <w:szCs w:val="22"/>
        </w:rPr>
        <w:t>Attendance and Participation</w:t>
      </w:r>
      <w:r w:rsidR="00F12343">
        <w:rPr>
          <w:sz w:val="22"/>
          <w:szCs w:val="22"/>
        </w:rPr>
        <w:tab/>
      </w:r>
      <w:r w:rsidR="00F12343">
        <w:rPr>
          <w:sz w:val="22"/>
          <w:szCs w:val="22"/>
        </w:rPr>
        <w:tab/>
      </w:r>
      <w:r w:rsidR="00F12343">
        <w:rPr>
          <w:sz w:val="22"/>
          <w:szCs w:val="22"/>
        </w:rPr>
        <w:tab/>
      </w:r>
      <w:r w:rsidR="00F12343">
        <w:rPr>
          <w:sz w:val="22"/>
          <w:szCs w:val="22"/>
        </w:rPr>
        <w:tab/>
      </w:r>
      <w:r w:rsidR="00F12343">
        <w:rPr>
          <w:sz w:val="22"/>
          <w:szCs w:val="22"/>
        </w:rPr>
        <w:tab/>
      </w:r>
      <w:r w:rsidR="00F12343">
        <w:rPr>
          <w:sz w:val="22"/>
          <w:szCs w:val="22"/>
        </w:rPr>
        <w:tab/>
      </w:r>
      <w:r w:rsidR="0088543F">
        <w:rPr>
          <w:sz w:val="22"/>
          <w:szCs w:val="22"/>
        </w:rPr>
        <w:t>1</w:t>
      </w:r>
      <w:r w:rsidR="00F12343">
        <w:rPr>
          <w:sz w:val="22"/>
          <w:szCs w:val="22"/>
        </w:rPr>
        <w:t>0%</w:t>
      </w:r>
    </w:p>
    <w:p w14:paraId="2307FEC1" w14:textId="77777777" w:rsidR="00F2522F" w:rsidRPr="009A20CC" w:rsidRDefault="00F2522F" w:rsidP="009A20CC">
      <w:pPr>
        <w:pBdr>
          <w:top w:val="single" w:sz="4" w:space="1" w:color="auto"/>
          <w:left w:val="single" w:sz="4" w:space="4" w:color="auto"/>
          <w:bottom w:val="single" w:sz="4" w:space="1" w:color="auto"/>
          <w:right w:val="single" w:sz="4" w:space="4" w:color="auto"/>
        </w:pBdr>
        <w:rPr>
          <w:b/>
          <w:sz w:val="22"/>
          <w:szCs w:val="22"/>
        </w:rPr>
      </w:pPr>
      <w:r w:rsidRPr="009A20CC">
        <w:rPr>
          <w:b/>
          <w:sz w:val="22"/>
          <w:szCs w:val="22"/>
        </w:rPr>
        <w:t>Grading Scale</w:t>
      </w:r>
      <w:r w:rsidR="00B776D1">
        <w:rPr>
          <w:b/>
          <w:sz w:val="22"/>
          <w:szCs w:val="22"/>
        </w:rPr>
        <w:t>*</w:t>
      </w:r>
    </w:p>
    <w:p w14:paraId="04C4FD6C" w14:textId="77777777" w:rsidR="00F2522F" w:rsidRDefault="00F2522F" w:rsidP="00D03231">
      <w:pPr>
        <w:rPr>
          <w:b/>
          <w:sz w:val="22"/>
          <w:szCs w:val="22"/>
          <w:u w:val="single"/>
        </w:rPr>
        <w:sectPr w:rsidR="00F2522F" w:rsidSect="005347E7">
          <w:headerReference w:type="even" r:id="rId14"/>
          <w:headerReference w:type="default" r:id="rId15"/>
          <w:footerReference w:type="even" r:id="rId16"/>
          <w:headerReference w:type="first" r:id="rId17"/>
          <w:type w:val="continuous"/>
          <w:pgSz w:w="12240" w:h="15840" w:code="1"/>
          <w:pgMar w:top="1440" w:right="1440" w:bottom="1152" w:left="1440" w:header="144" w:footer="432" w:gutter="0"/>
          <w:cols w:space="720"/>
          <w:docGrid w:linePitch="326"/>
        </w:sectPr>
      </w:pPr>
    </w:p>
    <w:p w14:paraId="143ABA68" w14:textId="77777777" w:rsidR="00F2522F" w:rsidRPr="00B776D1" w:rsidRDefault="00F2522F" w:rsidP="00D03231">
      <w:pPr>
        <w:rPr>
          <w:sz w:val="18"/>
          <w:szCs w:val="18"/>
        </w:rPr>
      </w:pPr>
      <w:r w:rsidRPr="00B776D1">
        <w:rPr>
          <w:sz w:val="18"/>
          <w:szCs w:val="18"/>
        </w:rPr>
        <w:t>100-94 A</w:t>
      </w:r>
    </w:p>
    <w:p w14:paraId="2C0DD4AA" w14:textId="77777777" w:rsidR="00F2522F" w:rsidRPr="00B776D1" w:rsidRDefault="00F2522F" w:rsidP="00D03231">
      <w:pPr>
        <w:rPr>
          <w:sz w:val="18"/>
          <w:szCs w:val="18"/>
        </w:rPr>
      </w:pPr>
      <w:r w:rsidRPr="00B776D1">
        <w:rPr>
          <w:sz w:val="18"/>
          <w:szCs w:val="18"/>
        </w:rPr>
        <w:t>93-90 A-</w:t>
      </w:r>
    </w:p>
    <w:p w14:paraId="29A45008" w14:textId="77777777" w:rsidR="00F2522F" w:rsidRPr="00B776D1" w:rsidRDefault="00F2522F" w:rsidP="00D03231">
      <w:pPr>
        <w:rPr>
          <w:sz w:val="18"/>
          <w:szCs w:val="18"/>
        </w:rPr>
      </w:pPr>
      <w:r w:rsidRPr="00B776D1">
        <w:rPr>
          <w:sz w:val="18"/>
          <w:szCs w:val="18"/>
        </w:rPr>
        <w:t>89-87 B+</w:t>
      </w:r>
    </w:p>
    <w:p w14:paraId="1F9F0751" w14:textId="77777777" w:rsidR="00F2522F" w:rsidRPr="00B776D1" w:rsidRDefault="00F2522F" w:rsidP="00D03231">
      <w:pPr>
        <w:rPr>
          <w:sz w:val="18"/>
          <w:szCs w:val="18"/>
        </w:rPr>
      </w:pPr>
      <w:r w:rsidRPr="00B776D1">
        <w:rPr>
          <w:sz w:val="18"/>
          <w:szCs w:val="18"/>
        </w:rPr>
        <w:t>86-84 B</w:t>
      </w:r>
    </w:p>
    <w:p w14:paraId="32E8820C" w14:textId="77777777" w:rsidR="00F2522F" w:rsidRPr="00B776D1" w:rsidRDefault="00F2522F" w:rsidP="00D03231">
      <w:pPr>
        <w:rPr>
          <w:sz w:val="18"/>
          <w:szCs w:val="18"/>
        </w:rPr>
      </w:pPr>
      <w:r w:rsidRPr="00B776D1">
        <w:rPr>
          <w:sz w:val="18"/>
          <w:szCs w:val="18"/>
        </w:rPr>
        <w:t>83-80 B-*</w:t>
      </w:r>
    </w:p>
    <w:p w14:paraId="1CD1D51D" w14:textId="77777777" w:rsidR="00F2522F" w:rsidRPr="00990DD7" w:rsidRDefault="00F2522F" w:rsidP="00D03231">
      <w:pPr>
        <w:rPr>
          <w:i/>
          <w:sz w:val="22"/>
          <w:szCs w:val="22"/>
        </w:rPr>
        <w:sectPr w:rsidR="00F2522F" w:rsidRPr="00990DD7" w:rsidSect="00F2522F">
          <w:type w:val="continuous"/>
          <w:pgSz w:w="12240" w:h="15840" w:code="1"/>
          <w:pgMar w:top="1440" w:right="1440" w:bottom="1152" w:left="1440" w:header="144" w:footer="432" w:gutter="0"/>
          <w:cols w:num="3" w:space="720" w:equalWidth="0">
            <w:col w:w="2640" w:space="720"/>
            <w:col w:w="2640" w:space="720"/>
            <w:col w:w="2640"/>
          </w:cols>
          <w:titlePg/>
        </w:sectPr>
      </w:pPr>
    </w:p>
    <w:p w14:paraId="38E96957" w14:textId="77777777" w:rsidR="00B776D1" w:rsidRPr="00B776D1" w:rsidRDefault="00B776D1" w:rsidP="00B776D1">
      <w:pPr>
        <w:rPr>
          <w:b/>
          <w:i/>
          <w:sz w:val="18"/>
          <w:szCs w:val="18"/>
        </w:rPr>
      </w:pPr>
      <w:r>
        <w:rPr>
          <w:b/>
          <w:i/>
          <w:sz w:val="22"/>
          <w:szCs w:val="22"/>
        </w:rPr>
        <w:t>*</w:t>
      </w:r>
      <w:r w:rsidRPr="00B776D1">
        <w:rPr>
          <w:b/>
          <w:i/>
          <w:sz w:val="18"/>
          <w:szCs w:val="18"/>
        </w:rPr>
        <w:t xml:space="preserve">Per program requirements, you must receive a B or better in this course for course credit. </w:t>
      </w:r>
    </w:p>
    <w:p w14:paraId="6D7B0419" w14:textId="77777777" w:rsidR="0000234D" w:rsidRPr="00B776D1" w:rsidRDefault="0000234D" w:rsidP="00B776D1">
      <w:pPr>
        <w:pStyle w:val="NormalWeb"/>
        <w:spacing w:before="0" w:beforeAutospacing="0" w:after="0" w:afterAutospacing="0"/>
        <w:rPr>
          <w:b/>
          <w:bCs/>
          <w:sz w:val="18"/>
          <w:szCs w:val="18"/>
        </w:rPr>
      </w:pPr>
      <w:r w:rsidRPr="00B776D1">
        <w:rPr>
          <w:b/>
          <w:bCs/>
          <w:sz w:val="18"/>
          <w:szCs w:val="18"/>
        </w:rPr>
        <w:t>Grading Criteria:</w:t>
      </w:r>
    </w:p>
    <w:p w14:paraId="23591697" w14:textId="77777777" w:rsidR="0000234D" w:rsidRPr="00B776D1" w:rsidRDefault="0000234D" w:rsidP="00B776D1">
      <w:pPr>
        <w:pStyle w:val="NormalWeb"/>
        <w:spacing w:before="0" w:beforeAutospacing="0" w:after="0" w:afterAutospacing="0"/>
        <w:rPr>
          <w:sz w:val="18"/>
          <w:szCs w:val="18"/>
          <w:u w:val="single"/>
        </w:rPr>
      </w:pPr>
      <w:r w:rsidRPr="00B776D1">
        <w:rPr>
          <w:sz w:val="18"/>
          <w:szCs w:val="18"/>
          <w:u w:val="single"/>
        </w:rPr>
        <w:t>Above and Beyond: A range (A, A-)</w:t>
      </w:r>
    </w:p>
    <w:p w14:paraId="2BC45ABA" w14:textId="77777777" w:rsidR="0000234D" w:rsidRPr="00B776D1" w:rsidRDefault="0000234D" w:rsidP="00B776D1">
      <w:pPr>
        <w:pStyle w:val="NormalWeb"/>
        <w:spacing w:before="0" w:beforeAutospacing="0" w:after="0" w:afterAutospacing="0"/>
        <w:rPr>
          <w:sz w:val="18"/>
          <w:szCs w:val="18"/>
        </w:rPr>
      </w:pPr>
      <w:r w:rsidRPr="00B776D1">
        <w:rPr>
          <w:sz w:val="18"/>
          <w:szCs w:val="18"/>
        </w:rPr>
        <w:t xml:space="preserve">All work is completed and on time.  Work shows clear evidence of going beyond the normal expectations for the course in both creativity of thought and the readings used.  Excellent APA format used appropriately.  </w:t>
      </w:r>
      <w:r w:rsidRPr="00B776D1">
        <w:rPr>
          <w:i/>
          <w:iCs/>
          <w:sz w:val="18"/>
          <w:szCs w:val="18"/>
        </w:rPr>
        <w:t>Consistent and</w:t>
      </w:r>
      <w:r w:rsidRPr="00B776D1">
        <w:rPr>
          <w:sz w:val="18"/>
          <w:szCs w:val="18"/>
        </w:rPr>
        <w:t xml:space="preserve"> </w:t>
      </w:r>
      <w:r w:rsidRPr="00B776D1">
        <w:rPr>
          <w:i/>
          <w:iCs/>
          <w:sz w:val="18"/>
          <w:szCs w:val="18"/>
        </w:rPr>
        <w:t>willing participation in class discussions and group work</w:t>
      </w:r>
      <w:r w:rsidRPr="00B776D1">
        <w:rPr>
          <w:sz w:val="18"/>
          <w:szCs w:val="18"/>
        </w:rPr>
        <w:t>. Excellent professionalism in oral and written works consistent shown through all projects. Although it is recommended that you attend all classes, you may miss only one class to receive an A or A- grade. Please consult with other class members about the specifics regarding the missed class.</w:t>
      </w:r>
    </w:p>
    <w:p w14:paraId="26D94A11" w14:textId="77777777" w:rsidR="0000234D" w:rsidRPr="00B776D1" w:rsidRDefault="0000234D" w:rsidP="00B776D1">
      <w:pPr>
        <w:pStyle w:val="NormalWeb"/>
        <w:spacing w:before="0" w:beforeAutospacing="0" w:after="0" w:afterAutospacing="0"/>
        <w:rPr>
          <w:sz w:val="18"/>
          <w:szCs w:val="18"/>
          <w:u w:val="single"/>
        </w:rPr>
      </w:pPr>
      <w:r w:rsidRPr="00B776D1">
        <w:rPr>
          <w:sz w:val="18"/>
          <w:szCs w:val="18"/>
          <w:u w:val="single"/>
        </w:rPr>
        <w:t>Meets Expectations: B range (B+, B,)</w:t>
      </w:r>
    </w:p>
    <w:p w14:paraId="78FB465D" w14:textId="77777777" w:rsidR="0000234D" w:rsidRPr="00B776D1" w:rsidRDefault="0000234D" w:rsidP="00B776D1">
      <w:pPr>
        <w:pStyle w:val="NormalWeb"/>
        <w:spacing w:before="0" w:beforeAutospacing="0" w:after="0" w:afterAutospacing="0"/>
        <w:rPr>
          <w:sz w:val="18"/>
          <w:szCs w:val="18"/>
        </w:rPr>
      </w:pPr>
      <w:r w:rsidRPr="00B776D1">
        <w:rPr>
          <w:sz w:val="18"/>
          <w:szCs w:val="18"/>
        </w:rPr>
        <w:t xml:space="preserve">All work is completed and on time.  The quality of the written work is about average for graduate students.  </w:t>
      </w:r>
      <w:r w:rsidRPr="00B776D1">
        <w:rPr>
          <w:i/>
          <w:iCs/>
          <w:sz w:val="18"/>
          <w:szCs w:val="18"/>
        </w:rPr>
        <w:t>Average participation in class discussions and group work showing clear evidence of having engaged the professional literature through the required readings</w:t>
      </w:r>
      <w:r w:rsidRPr="00B776D1">
        <w:rPr>
          <w:sz w:val="18"/>
          <w:szCs w:val="18"/>
        </w:rPr>
        <w:t>.  Consistent APA format used appropriately.</w:t>
      </w:r>
    </w:p>
    <w:p w14:paraId="5AC755F8" w14:textId="77777777" w:rsidR="0000234D" w:rsidRPr="00B776D1" w:rsidRDefault="00B776D1" w:rsidP="00B776D1">
      <w:pPr>
        <w:pStyle w:val="NormalWeb"/>
        <w:spacing w:before="0" w:beforeAutospacing="0" w:after="0" w:afterAutospacing="0"/>
        <w:rPr>
          <w:sz w:val="18"/>
          <w:szCs w:val="18"/>
          <w:u w:val="single"/>
        </w:rPr>
      </w:pPr>
      <w:r w:rsidRPr="00B776D1">
        <w:rPr>
          <w:sz w:val="18"/>
          <w:szCs w:val="18"/>
          <w:u w:val="single"/>
        </w:rPr>
        <w:t>Not Meeting Expectations</w:t>
      </w:r>
      <w:r w:rsidR="0000234D" w:rsidRPr="00B776D1">
        <w:rPr>
          <w:sz w:val="18"/>
          <w:szCs w:val="18"/>
          <w:u w:val="single"/>
        </w:rPr>
        <w:t>: B- and below:</w:t>
      </w:r>
    </w:p>
    <w:p w14:paraId="2C39F26C" w14:textId="77777777" w:rsidR="0000234D" w:rsidRDefault="0000234D" w:rsidP="00B776D1">
      <w:pPr>
        <w:pStyle w:val="NormalWeb"/>
        <w:spacing w:before="0" w:beforeAutospacing="0" w:after="0" w:afterAutospacing="0"/>
        <w:rPr>
          <w:sz w:val="18"/>
          <w:szCs w:val="18"/>
        </w:rPr>
      </w:pPr>
      <w:r w:rsidRPr="00B776D1">
        <w:rPr>
          <w:sz w:val="18"/>
          <w:szCs w:val="18"/>
        </w:rPr>
        <w:t>All work completed. Written work is below average for graduate students.   Participation in class and group projects unwilling or inconsistent.  Does not demonstrate evidence of consistently reading the required readings for class.  Inconsistent or incorrect use of APA formats.</w:t>
      </w:r>
    </w:p>
    <w:p w14:paraId="4BB3A2F8" w14:textId="77777777" w:rsidR="005C66A1" w:rsidRDefault="001C50E8" w:rsidP="007D0029">
      <w:pPr>
        <w:pStyle w:val="Heading6"/>
        <w:rPr>
          <w:u w:val="none"/>
        </w:rPr>
      </w:pPr>
      <w:r w:rsidRPr="00B776D1">
        <w:rPr>
          <w:u w:val="none"/>
        </w:rPr>
        <w:t>T</w:t>
      </w:r>
      <w:r w:rsidR="005C66A1" w:rsidRPr="00B776D1">
        <w:rPr>
          <w:u w:val="none"/>
        </w:rPr>
        <w:t>entative Schedule</w:t>
      </w:r>
      <w:r w:rsidR="000B24A1" w:rsidRPr="00B776D1">
        <w:rPr>
          <w:u w:val="none"/>
        </w:rPr>
        <w:t xml:space="preserve"> (subject to change)</w:t>
      </w:r>
    </w:p>
    <w:p w14:paraId="457FE401" w14:textId="77777777" w:rsidR="000F194A" w:rsidRPr="000F194A" w:rsidRDefault="000F194A" w:rsidP="000F194A"/>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
        <w:gridCol w:w="2703"/>
        <w:gridCol w:w="1732"/>
        <w:gridCol w:w="3610"/>
      </w:tblGrid>
      <w:tr w:rsidR="003D1676" w:rsidRPr="00706870" w14:paraId="0B87FA90" w14:textId="77777777" w:rsidTr="00706870">
        <w:tc>
          <w:tcPr>
            <w:tcW w:w="0" w:type="auto"/>
            <w:shd w:val="clear" w:color="auto" w:fill="D9D9D9"/>
          </w:tcPr>
          <w:p w14:paraId="565AC105" w14:textId="77777777" w:rsidR="00F12343" w:rsidRPr="00706870" w:rsidRDefault="00F12343">
            <w:pPr>
              <w:rPr>
                <w:b/>
                <w:sz w:val="16"/>
                <w:szCs w:val="16"/>
              </w:rPr>
            </w:pPr>
            <w:r w:rsidRPr="00706870">
              <w:rPr>
                <w:b/>
                <w:sz w:val="16"/>
                <w:szCs w:val="16"/>
              </w:rPr>
              <w:t>DATE</w:t>
            </w:r>
          </w:p>
        </w:tc>
        <w:tc>
          <w:tcPr>
            <w:tcW w:w="0" w:type="auto"/>
            <w:shd w:val="clear" w:color="auto" w:fill="D9D9D9"/>
          </w:tcPr>
          <w:p w14:paraId="72ABC1AB" w14:textId="77777777" w:rsidR="00F12343" w:rsidRPr="00706870" w:rsidRDefault="00F12343">
            <w:pPr>
              <w:pStyle w:val="Heading1"/>
              <w:rPr>
                <w:sz w:val="16"/>
                <w:szCs w:val="16"/>
              </w:rPr>
            </w:pPr>
            <w:r w:rsidRPr="00706870">
              <w:rPr>
                <w:sz w:val="16"/>
                <w:szCs w:val="16"/>
              </w:rPr>
              <w:t>TOPIC</w:t>
            </w:r>
          </w:p>
        </w:tc>
        <w:tc>
          <w:tcPr>
            <w:tcW w:w="1732" w:type="dxa"/>
            <w:shd w:val="clear" w:color="auto" w:fill="D9D9D9"/>
          </w:tcPr>
          <w:p w14:paraId="4231A9B1" w14:textId="77777777" w:rsidR="00F12343" w:rsidRPr="00706870" w:rsidRDefault="004B1CAD">
            <w:pPr>
              <w:jc w:val="center"/>
              <w:rPr>
                <w:b/>
                <w:sz w:val="16"/>
                <w:szCs w:val="16"/>
              </w:rPr>
            </w:pPr>
            <w:r>
              <w:rPr>
                <w:b/>
                <w:sz w:val="16"/>
                <w:szCs w:val="16"/>
              </w:rPr>
              <w:t>READING</w:t>
            </w:r>
          </w:p>
        </w:tc>
        <w:tc>
          <w:tcPr>
            <w:tcW w:w="3610" w:type="dxa"/>
            <w:shd w:val="clear" w:color="auto" w:fill="D9D9D9"/>
          </w:tcPr>
          <w:p w14:paraId="0647CCC9" w14:textId="2D5BF6D2" w:rsidR="00F12343" w:rsidRPr="00706870" w:rsidRDefault="003F354C">
            <w:pPr>
              <w:jc w:val="center"/>
              <w:rPr>
                <w:b/>
                <w:sz w:val="16"/>
                <w:szCs w:val="16"/>
              </w:rPr>
            </w:pPr>
            <w:r w:rsidRPr="00706870">
              <w:rPr>
                <w:b/>
                <w:sz w:val="16"/>
                <w:szCs w:val="16"/>
              </w:rPr>
              <w:t>CACREP</w:t>
            </w:r>
            <w:r w:rsidR="00584550">
              <w:rPr>
                <w:b/>
                <w:sz w:val="16"/>
                <w:szCs w:val="16"/>
              </w:rPr>
              <w:t xml:space="preserve"> &amp; Due Dates (See Canvas for Details)</w:t>
            </w:r>
          </w:p>
        </w:tc>
      </w:tr>
      <w:tr w:rsidR="003D1676" w:rsidRPr="00706870" w14:paraId="31BAC585" w14:textId="77777777" w:rsidTr="00706870">
        <w:trPr>
          <w:trHeight w:val="1106"/>
        </w:trPr>
        <w:tc>
          <w:tcPr>
            <w:tcW w:w="0" w:type="auto"/>
            <w:tcBorders>
              <w:bottom w:val="single" w:sz="4" w:space="0" w:color="auto"/>
            </w:tcBorders>
          </w:tcPr>
          <w:p w14:paraId="50FC9581" w14:textId="77777777" w:rsidR="001974B4" w:rsidRDefault="001974B4" w:rsidP="000F194A">
            <w:pPr>
              <w:jc w:val="center"/>
              <w:rPr>
                <w:b/>
                <w:sz w:val="20"/>
                <w:szCs w:val="20"/>
              </w:rPr>
            </w:pPr>
            <w:r>
              <w:rPr>
                <w:b/>
                <w:sz w:val="20"/>
                <w:szCs w:val="20"/>
              </w:rPr>
              <w:t>Module 1:</w:t>
            </w:r>
          </w:p>
          <w:p w14:paraId="6CDCC34E" w14:textId="671D4F2D" w:rsidR="003D1676" w:rsidRDefault="00D05DD8" w:rsidP="003D1676">
            <w:pPr>
              <w:jc w:val="center"/>
              <w:rPr>
                <w:b/>
                <w:sz w:val="20"/>
                <w:szCs w:val="20"/>
              </w:rPr>
            </w:pPr>
            <w:r w:rsidRPr="000F194A">
              <w:rPr>
                <w:b/>
                <w:sz w:val="20"/>
                <w:szCs w:val="20"/>
              </w:rPr>
              <w:t>Week</w:t>
            </w:r>
            <w:r w:rsidR="00BB249C" w:rsidRPr="000F194A">
              <w:rPr>
                <w:b/>
                <w:sz w:val="20"/>
                <w:szCs w:val="20"/>
              </w:rPr>
              <w:t>s</w:t>
            </w:r>
            <w:r w:rsidRPr="000F194A">
              <w:rPr>
                <w:b/>
                <w:sz w:val="20"/>
                <w:szCs w:val="20"/>
              </w:rPr>
              <w:t xml:space="preserve"> 1</w:t>
            </w:r>
            <w:r w:rsidR="00BB249C" w:rsidRPr="000F194A">
              <w:rPr>
                <w:b/>
                <w:sz w:val="20"/>
                <w:szCs w:val="20"/>
              </w:rPr>
              <w:t>&amp;2</w:t>
            </w:r>
          </w:p>
          <w:p w14:paraId="00DFB410" w14:textId="77777777" w:rsidR="003D1676" w:rsidRDefault="003D1676" w:rsidP="000F194A">
            <w:pPr>
              <w:jc w:val="center"/>
              <w:rPr>
                <w:b/>
                <w:sz w:val="20"/>
                <w:szCs w:val="20"/>
              </w:rPr>
            </w:pPr>
            <w:r>
              <w:rPr>
                <w:b/>
                <w:sz w:val="20"/>
                <w:szCs w:val="20"/>
              </w:rPr>
              <w:t>Dates:</w:t>
            </w:r>
          </w:p>
          <w:p w14:paraId="5DD04F88" w14:textId="77777777" w:rsidR="00F12343" w:rsidRPr="000F194A" w:rsidRDefault="00F12343" w:rsidP="00815320">
            <w:pPr>
              <w:rPr>
                <w:b/>
                <w:sz w:val="20"/>
                <w:szCs w:val="20"/>
              </w:rPr>
            </w:pPr>
          </w:p>
        </w:tc>
        <w:tc>
          <w:tcPr>
            <w:tcW w:w="0" w:type="auto"/>
            <w:tcBorders>
              <w:bottom w:val="single" w:sz="4" w:space="0" w:color="auto"/>
            </w:tcBorders>
            <w:vAlign w:val="center"/>
          </w:tcPr>
          <w:p w14:paraId="1B87EC4D" w14:textId="77777777" w:rsidR="00F12343" w:rsidRPr="000F194A" w:rsidRDefault="00F12343" w:rsidP="00B11752">
            <w:pPr>
              <w:rPr>
                <w:sz w:val="20"/>
                <w:szCs w:val="20"/>
              </w:rPr>
            </w:pPr>
            <w:r w:rsidRPr="000F194A">
              <w:rPr>
                <w:sz w:val="20"/>
                <w:szCs w:val="20"/>
              </w:rPr>
              <w:t>Course Introduction</w:t>
            </w:r>
          </w:p>
          <w:p w14:paraId="4880FBEC" w14:textId="77777777" w:rsidR="00677729" w:rsidRPr="000F194A" w:rsidRDefault="00677729" w:rsidP="00B11752">
            <w:pPr>
              <w:rPr>
                <w:sz w:val="20"/>
                <w:szCs w:val="20"/>
              </w:rPr>
            </w:pPr>
            <w:r w:rsidRPr="000F194A">
              <w:rPr>
                <w:sz w:val="20"/>
                <w:szCs w:val="20"/>
              </w:rPr>
              <w:t>Student Introduction</w:t>
            </w:r>
          </w:p>
          <w:p w14:paraId="174D5E2F" w14:textId="77777777" w:rsidR="00F12343" w:rsidRPr="000F194A" w:rsidRDefault="00BB249C" w:rsidP="00C143CA">
            <w:pPr>
              <w:rPr>
                <w:sz w:val="20"/>
                <w:szCs w:val="20"/>
              </w:rPr>
            </w:pPr>
            <w:r w:rsidRPr="000F194A">
              <w:rPr>
                <w:sz w:val="20"/>
                <w:szCs w:val="20"/>
              </w:rPr>
              <w:t>Ethical, Legal &amp; Professional Considerations</w:t>
            </w:r>
          </w:p>
          <w:p w14:paraId="0E22F590" w14:textId="77777777" w:rsidR="00BB249C" w:rsidRPr="000F194A" w:rsidRDefault="00BB249C" w:rsidP="00C143CA">
            <w:pPr>
              <w:rPr>
                <w:sz w:val="20"/>
                <w:szCs w:val="20"/>
              </w:rPr>
            </w:pPr>
            <w:r w:rsidRPr="000F194A">
              <w:rPr>
                <w:sz w:val="20"/>
                <w:szCs w:val="20"/>
              </w:rPr>
              <w:t>Theories &amp; Neuroscience of Addictions</w:t>
            </w:r>
          </w:p>
          <w:p w14:paraId="6E334989" w14:textId="77777777" w:rsidR="003B5A8A" w:rsidRPr="000F194A" w:rsidRDefault="003B5A8A" w:rsidP="00C143CA">
            <w:pPr>
              <w:rPr>
                <w:sz w:val="20"/>
                <w:szCs w:val="20"/>
              </w:rPr>
            </w:pPr>
          </w:p>
        </w:tc>
        <w:tc>
          <w:tcPr>
            <w:tcW w:w="1732" w:type="dxa"/>
            <w:tcBorders>
              <w:bottom w:val="single" w:sz="4" w:space="0" w:color="auto"/>
            </w:tcBorders>
            <w:vAlign w:val="center"/>
          </w:tcPr>
          <w:p w14:paraId="4098FDC3" w14:textId="77777777" w:rsidR="00BB249C" w:rsidRPr="000F194A" w:rsidRDefault="00BB249C" w:rsidP="000F194A">
            <w:pPr>
              <w:rPr>
                <w:sz w:val="20"/>
                <w:szCs w:val="20"/>
              </w:rPr>
            </w:pPr>
            <w:proofErr w:type="gramStart"/>
            <w:r w:rsidRPr="000F194A">
              <w:rPr>
                <w:sz w:val="20"/>
                <w:szCs w:val="20"/>
              </w:rPr>
              <w:t>Alderson,(</w:t>
            </w:r>
            <w:proofErr w:type="gramEnd"/>
            <w:r w:rsidRPr="000F194A">
              <w:rPr>
                <w:sz w:val="20"/>
                <w:szCs w:val="20"/>
              </w:rPr>
              <w:t>2020):</w:t>
            </w:r>
          </w:p>
          <w:p w14:paraId="484BF862" w14:textId="77777777" w:rsidR="00677729" w:rsidRPr="000F194A" w:rsidRDefault="00BB249C" w:rsidP="000F194A">
            <w:pPr>
              <w:rPr>
                <w:sz w:val="20"/>
                <w:szCs w:val="20"/>
              </w:rPr>
            </w:pPr>
            <w:r w:rsidRPr="000F194A">
              <w:rPr>
                <w:sz w:val="20"/>
                <w:szCs w:val="20"/>
              </w:rPr>
              <w:t>Chapters 1-4</w:t>
            </w:r>
          </w:p>
        </w:tc>
        <w:tc>
          <w:tcPr>
            <w:tcW w:w="3610" w:type="dxa"/>
            <w:tcBorders>
              <w:bottom w:val="single" w:sz="4" w:space="0" w:color="auto"/>
            </w:tcBorders>
            <w:vAlign w:val="center"/>
          </w:tcPr>
          <w:p w14:paraId="25849993" w14:textId="77777777" w:rsidR="00F12343" w:rsidRPr="000F194A" w:rsidRDefault="003F354C" w:rsidP="00706870">
            <w:pPr>
              <w:rPr>
                <w:i/>
                <w:sz w:val="20"/>
                <w:szCs w:val="20"/>
              </w:rPr>
            </w:pPr>
            <w:r w:rsidRPr="000F194A">
              <w:rPr>
                <w:i/>
                <w:sz w:val="20"/>
                <w:szCs w:val="20"/>
              </w:rPr>
              <w:t xml:space="preserve">CACREP Standards – 1b, </w:t>
            </w:r>
            <w:r w:rsidR="00BB249C" w:rsidRPr="000F194A">
              <w:rPr>
                <w:i/>
                <w:sz w:val="20"/>
                <w:szCs w:val="20"/>
              </w:rPr>
              <w:t xml:space="preserve">2b, </w:t>
            </w:r>
            <w:r w:rsidRPr="000F194A">
              <w:rPr>
                <w:i/>
                <w:sz w:val="20"/>
                <w:szCs w:val="20"/>
              </w:rPr>
              <w:t>2d, &amp; 3c</w:t>
            </w:r>
          </w:p>
          <w:p w14:paraId="6B046B4D" w14:textId="483C2FC4" w:rsidR="003F354C" w:rsidRDefault="003F354C" w:rsidP="003F354C">
            <w:pPr>
              <w:pStyle w:val="NormalWeb"/>
              <w:spacing w:before="0" w:beforeAutospacing="0" w:after="0" w:afterAutospacing="0"/>
              <w:rPr>
                <w:i/>
                <w:sz w:val="20"/>
                <w:szCs w:val="20"/>
              </w:rPr>
            </w:pPr>
            <w:r w:rsidRPr="000F194A">
              <w:rPr>
                <w:i/>
                <w:sz w:val="20"/>
                <w:szCs w:val="20"/>
              </w:rPr>
              <w:t>CACREP Standards – 3a, 3b, 3c, 5c &amp; 5d)</w:t>
            </w:r>
          </w:p>
          <w:p w14:paraId="683364F6" w14:textId="241E7EAB" w:rsidR="009A1300" w:rsidRDefault="009A1300" w:rsidP="009A1300">
            <w:pPr>
              <w:pStyle w:val="NormalWeb"/>
              <w:spacing w:before="0" w:beforeAutospacing="0" w:after="0" w:afterAutospacing="0"/>
              <w:rPr>
                <w:b/>
                <w:bCs/>
                <w:sz w:val="22"/>
                <w:szCs w:val="22"/>
                <w:u w:val="single"/>
              </w:rPr>
            </w:pPr>
            <w:r>
              <w:rPr>
                <w:b/>
                <w:bCs/>
                <w:sz w:val="22"/>
                <w:szCs w:val="22"/>
                <w:u w:val="single"/>
              </w:rPr>
              <w:t xml:space="preserve">DUE: FERPA online course form &amp; Course Introduction Discussion </w:t>
            </w:r>
            <w:proofErr w:type="gramStart"/>
            <w:r>
              <w:rPr>
                <w:b/>
                <w:bCs/>
                <w:sz w:val="22"/>
                <w:szCs w:val="22"/>
                <w:u w:val="single"/>
              </w:rPr>
              <w:t>Board(</w:t>
            </w:r>
            <w:proofErr w:type="gramEnd"/>
            <w:r>
              <w:rPr>
                <w:b/>
                <w:bCs/>
                <w:sz w:val="22"/>
                <w:szCs w:val="22"/>
                <w:u w:val="single"/>
              </w:rPr>
              <w:t xml:space="preserve">Due at 5 p.m. as part of participation expectations) </w:t>
            </w:r>
          </w:p>
          <w:p w14:paraId="7CFF9286" w14:textId="40EE3D1D" w:rsidR="00350E4E" w:rsidRDefault="00350E4E" w:rsidP="003F354C">
            <w:pPr>
              <w:pStyle w:val="NormalWeb"/>
              <w:spacing w:before="0" w:beforeAutospacing="0" w:after="0" w:afterAutospacing="0"/>
              <w:rPr>
                <w:b/>
                <w:bCs/>
                <w:sz w:val="22"/>
                <w:szCs w:val="22"/>
                <w:u w:val="single"/>
              </w:rPr>
            </w:pPr>
            <w:r w:rsidRPr="004D18C1">
              <w:rPr>
                <w:b/>
                <w:bCs/>
                <w:sz w:val="22"/>
                <w:szCs w:val="22"/>
                <w:u w:val="single"/>
              </w:rPr>
              <w:t>DUE: Letter to my Substance/Behavior</w:t>
            </w:r>
            <w:r w:rsidR="0039767D">
              <w:rPr>
                <w:b/>
                <w:bCs/>
                <w:sz w:val="22"/>
                <w:szCs w:val="22"/>
                <w:u w:val="single"/>
              </w:rPr>
              <w:t xml:space="preserve"> (Due at 5 p.m.) </w:t>
            </w:r>
          </w:p>
          <w:p w14:paraId="23954D14" w14:textId="0EAB56F5" w:rsidR="003F354C" w:rsidRPr="003D1676" w:rsidRDefault="003555E8" w:rsidP="003D1676">
            <w:pPr>
              <w:pStyle w:val="NormalWeb"/>
              <w:spacing w:before="0" w:beforeAutospacing="0" w:after="0" w:afterAutospacing="0"/>
              <w:rPr>
                <w:b/>
                <w:bCs/>
                <w:sz w:val="22"/>
                <w:szCs w:val="22"/>
                <w:u w:val="single"/>
              </w:rPr>
            </w:pPr>
            <w:r>
              <w:rPr>
                <w:b/>
                <w:bCs/>
                <w:sz w:val="22"/>
                <w:szCs w:val="22"/>
                <w:u w:val="single"/>
              </w:rPr>
              <w:t>Letter Experience</w:t>
            </w:r>
            <w:r w:rsidR="009A1300">
              <w:rPr>
                <w:b/>
                <w:bCs/>
                <w:sz w:val="22"/>
                <w:szCs w:val="22"/>
                <w:u w:val="single"/>
              </w:rPr>
              <w:t xml:space="preserve"> &amp; New Learning</w:t>
            </w:r>
            <w:r>
              <w:rPr>
                <w:b/>
                <w:bCs/>
                <w:sz w:val="22"/>
                <w:szCs w:val="22"/>
                <w:u w:val="single"/>
              </w:rPr>
              <w:t xml:space="preserve"> Discussion (Due </w:t>
            </w:r>
            <w:r w:rsidR="009A1300">
              <w:rPr>
                <w:b/>
                <w:bCs/>
                <w:sz w:val="22"/>
                <w:szCs w:val="22"/>
                <w:u w:val="single"/>
              </w:rPr>
              <w:t>at 5 p.m.</w:t>
            </w:r>
            <w:r>
              <w:rPr>
                <w:b/>
                <w:bCs/>
                <w:sz w:val="22"/>
                <w:szCs w:val="22"/>
                <w:u w:val="single"/>
              </w:rPr>
              <w:t xml:space="preserve"> as part of participation expectations)</w:t>
            </w:r>
          </w:p>
        </w:tc>
      </w:tr>
      <w:tr w:rsidR="003D1676" w:rsidRPr="00706870" w14:paraId="47502507" w14:textId="77777777" w:rsidTr="00192F64">
        <w:trPr>
          <w:trHeight w:val="890"/>
        </w:trPr>
        <w:tc>
          <w:tcPr>
            <w:tcW w:w="0" w:type="auto"/>
            <w:shd w:val="clear" w:color="auto" w:fill="E6E6E6"/>
          </w:tcPr>
          <w:p w14:paraId="792C507B" w14:textId="2387BE51" w:rsidR="001974B4" w:rsidRDefault="001974B4" w:rsidP="000F194A">
            <w:pPr>
              <w:jc w:val="center"/>
              <w:rPr>
                <w:b/>
                <w:sz w:val="20"/>
                <w:szCs w:val="20"/>
              </w:rPr>
            </w:pPr>
            <w:r>
              <w:rPr>
                <w:b/>
                <w:sz w:val="20"/>
                <w:szCs w:val="20"/>
              </w:rPr>
              <w:lastRenderedPageBreak/>
              <w:t>Module 2:</w:t>
            </w:r>
          </w:p>
          <w:p w14:paraId="65383D35" w14:textId="05005793" w:rsidR="00D05DD8" w:rsidRPr="000F194A" w:rsidRDefault="00F12343" w:rsidP="000F194A">
            <w:pPr>
              <w:jc w:val="center"/>
              <w:rPr>
                <w:b/>
                <w:sz w:val="20"/>
                <w:szCs w:val="20"/>
              </w:rPr>
            </w:pPr>
            <w:r w:rsidRPr="000F194A">
              <w:rPr>
                <w:b/>
                <w:sz w:val="20"/>
                <w:szCs w:val="20"/>
              </w:rPr>
              <w:t>Week</w:t>
            </w:r>
            <w:r w:rsidR="00BB249C" w:rsidRPr="000F194A">
              <w:rPr>
                <w:b/>
                <w:sz w:val="20"/>
                <w:szCs w:val="20"/>
              </w:rPr>
              <w:t>s</w:t>
            </w:r>
          </w:p>
          <w:p w14:paraId="0924CC11" w14:textId="210B8C80" w:rsidR="000F194A" w:rsidRDefault="00BB249C" w:rsidP="003D1676">
            <w:pPr>
              <w:jc w:val="center"/>
              <w:rPr>
                <w:b/>
                <w:sz w:val="20"/>
                <w:szCs w:val="20"/>
              </w:rPr>
            </w:pPr>
            <w:r w:rsidRPr="000F194A">
              <w:rPr>
                <w:b/>
                <w:sz w:val="20"/>
                <w:szCs w:val="20"/>
              </w:rPr>
              <w:t>3 &amp; 4</w:t>
            </w:r>
          </w:p>
          <w:p w14:paraId="5319D74D" w14:textId="05FA1C53" w:rsidR="003D1676" w:rsidRPr="000F194A" w:rsidRDefault="003D1676" w:rsidP="003D1676">
            <w:pPr>
              <w:jc w:val="center"/>
              <w:rPr>
                <w:b/>
                <w:sz w:val="20"/>
                <w:szCs w:val="20"/>
              </w:rPr>
            </w:pPr>
            <w:r>
              <w:rPr>
                <w:b/>
                <w:sz w:val="20"/>
                <w:szCs w:val="20"/>
              </w:rPr>
              <w:t>Dates:</w:t>
            </w:r>
          </w:p>
          <w:p w14:paraId="63B55DBF" w14:textId="7F3AC3B2" w:rsidR="00F12343" w:rsidRPr="000F194A" w:rsidRDefault="00F12343" w:rsidP="000F194A">
            <w:pPr>
              <w:jc w:val="center"/>
              <w:rPr>
                <w:b/>
                <w:sz w:val="20"/>
                <w:szCs w:val="20"/>
              </w:rPr>
            </w:pPr>
          </w:p>
        </w:tc>
        <w:tc>
          <w:tcPr>
            <w:tcW w:w="0" w:type="auto"/>
            <w:shd w:val="clear" w:color="auto" w:fill="E6E6E6"/>
          </w:tcPr>
          <w:p w14:paraId="3FDA63B8" w14:textId="77777777" w:rsidR="00BE7A75" w:rsidRPr="000F194A" w:rsidRDefault="00192F64" w:rsidP="003F354C">
            <w:pPr>
              <w:pStyle w:val="NormalWeb"/>
              <w:spacing w:before="0" w:beforeAutospacing="0" w:after="0" w:afterAutospacing="0"/>
              <w:rPr>
                <w:sz w:val="20"/>
                <w:szCs w:val="20"/>
              </w:rPr>
            </w:pPr>
            <w:r w:rsidRPr="000F194A">
              <w:rPr>
                <w:sz w:val="20"/>
                <w:szCs w:val="20"/>
              </w:rPr>
              <w:t>Part I: General Treatment Considerations</w:t>
            </w:r>
          </w:p>
          <w:p w14:paraId="383062EF" w14:textId="77777777" w:rsidR="00F12343" w:rsidRPr="000F194A" w:rsidRDefault="00F12343" w:rsidP="00F12343">
            <w:pPr>
              <w:pStyle w:val="NormalWeb"/>
              <w:spacing w:before="0" w:beforeAutospacing="0" w:after="0" w:afterAutospacing="0"/>
              <w:rPr>
                <w:sz w:val="20"/>
                <w:szCs w:val="20"/>
              </w:rPr>
            </w:pPr>
          </w:p>
        </w:tc>
        <w:tc>
          <w:tcPr>
            <w:tcW w:w="1732" w:type="dxa"/>
            <w:shd w:val="clear" w:color="auto" w:fill="E6E6E6"/>
          </w:tcPr>
          <w:p w14:paraId="3350438A" w14:textId="77777777" w:rsidR="00BB249C" w:rsidRPr="000F194A" w:rsidRDefault="00BB249C" w:rsidP="000F194A">
            <w:pPr>
              <w:rPr>
                <w:sz w:val="20"/>
                <w:szCs w:val="20"/>
              </w:rPr>
            </w:pPr>
            <w:proofErr w:type="gramStart"/>
            <w:r w:rsidRPr="000F194A">
              <w:rPr>
                <w:sz w:val="20"/>
                <w:szCs w:val="20"/>
              </w:rPr>
              <w:t>Alderson,(</w:t>
            </w:r>
            <w:proofErr w:type="gramEnd"/>
            <w:r w:rsidRPr="000F194A">
              <w:rPr>
                <w:sz w:val="20"/>
                <w:szCs w:val="20"/>
              </w:rPr>
              <w:t>2020):</w:t>
            </w:r>
          </w:p>
          <w:p w14:paraId="293BE15F" w14:textId="77777777" w:rsidR="00F12343" w:rsidRPr="000F194A" w:rsidRDefault="00BB249C" w:rsidP="000F194A">
            <w:pPr>
              <w:rPr>
                <w:sz w:val="20"/>
                <w:szCs w:val="20"/>
              </w:rPr>
            </w:pPr>
            <w:r w:rsidRPr="000F194A">
              <w:rPr>
                <w:sz w:val="20"/>
                <w:szCs w:val="20"/>
              </w:rPr>
              <w:t xml:space="preserve">Chapters </w:t>
            </w:r>
            <w:r w:rsidR="00192F64" w:rsidRPr="000F194A">
              <w:rPr>
                <w:sz w:val="20"/>
                <w:szCs w:val="20"/>
              </w:rPr>
              <w:t>5-8</w:t>
            </w:r>
          </w:p>
        </w:tc>
        <w:tc>
          <w:tcPr>
            <w:tcW w:w="3610" w:type="dxa"/>
            <w:shd w:val="clear" w:color="auto" w:fill="E6E6E6"/>
          </w:tcPr>
          <w:p w14:paraId="7941C3FD" w14:textId="67779897" w:rsidR="003F354C" w:rsidRDefault="003F354C" w:rsidP="003F354C">
            <w:pPr>
              <w:pStyle w:val="NormalWeb"/>
              <w:spacing w:before="0" w:beforeAutospacing="0" w:after="0" w:afterAutospacing="0"/>
              <w:rPr>
                <w:i/>
                <w:sz w:val="20"/>
                <w:szCs w:val="20"/>
              </w:rPr>
            </w:pPr>
            <w:r w:rsidRPr="000F194A">
              <w:rPr>
                <w:i/>
                <w:sz w:val="20"/>
                <w:szCs w:val="20"/>
              </w:rPr>
              <w:t>CACREP Standards – 1b, 2b, &amp; 3c</w:t>
            </w:r>
          </w:p>
          <w:p w14:paraId="7225BF34" w14:textId="5E33AB2D" w:rsidR="005618CB" w:rsidRPr="003D1676" w:rsidRDefault="005618CB" w:rsidP="003F354C">
            <w:pPr>
              <w:pStyle w:val="NormalWeb"/>
              <w:spacing w:before="0" w:beforeAutospacing="0" w:after="0" w:afterAutospacing="0"/>
              <w:rPr>
                <w:b/>
                <w:bCs/>
                <w:iCs/>
                <w:sz w:val="22"/>
                <w:szCs w:val="22"/>
                <w:u w:val="single"/>
              </w:rPr>
            </w:pPr>
            <w:r w:rsidRPr="003D1676">
              <w:rPr>
                <w:b/>
                <w:bCs/>
                <w:iCs/>
                <w:sz w:val="22"/>
                <w:szCs w:val="22"/>
                <w:u w:val="single"/>
              </w:rPr>
              <w:t xml:space="preserve">DUE: TED TALK </w:t>
            </w:r>
            <w:r w:rsidR="009A1300">
              <w:rPr>
                <w:b/>
                <w:bCs/>
                <w:iCs/>
                <w:sz w:val="22"/>
                <w:szCs w:val="22"/>
                <w:u w:val="single"/>
              </w:rPr>
              <w:t xml:space="preserve">&amp; New Learning </w:t>
            </w:r>
            <w:r w:rsidRPr="003D1676">
              <w:rPr>
                <w:b/>
                <w:bCs/>
                <w:iCs/>
                <w:sz w:val="22"/>
                <w:szCs w:val="22"/>
                <w:u w:val="single"/>
              </w:rPr>
              <w:t>Discussion (Due by 5 p.m. as part of participation expectations)</w:t>
            </w:r>
          </w:p>
          <w:p w14:paraId="6B08AFE0" w14:textId="77777777" w:rsidR="00F12343" w:rsidRPr="000F194A" w:rsidRDefault="00F12343" w:rsidP="00F73318">
            <w:pPr>
              <w:rPr>
                <w:sz w:val="20"/>
                <w:szCs w:val="20"/>
              </w:rPr>
            </w:pPr>
          </w:p>
        </w:tc>
      </w:tr>
      <w:tr w:rsidR="003D1676" w:rsidRPr="00706870" w14:paraId="385A5CDE" w14:textId="77777777" w:rsidTr="00F934D9">
        <w:tc>
          <w:tcPr>
            <w:tcW w:w="0" w:type="auto"/>
            <w:tcBorders>
              <w:bottom w:val="single" w:sz="4" w:space="0" w:color="auto"/>
            </w:tcBorders>
          </w:tcPr>
          <w:p w14:paraId="06CFA22C" w14:textId="19B3F225" w:rsidR="001974B4" w:rsidRDefault="001974B4" w:rsidP="000F194A">
            <w:pPr>
              <w:jc w:val="center"/>
              <w:rPr>
                <w:b/>
                <w:sz w:val="20"/>
                <w:szCs w:val="20"/>
              </w:rPr>
            </w:pPr>
            <w:r>
              <w:rPr>
                <w:b/>
                <w:sz w:val="20"/>
                <w:szCs w:val="20"/>
              </w:rPr>
              <w:t>Module 3:</w:t>
            </w:r>
          </w:p>
          <w:p w14:paraId="68A952BC" w14:textId="299CFE2C" w:rsidR="00192F64" w:rsidRPr="000F194A" w:rsidRDefault="00192F64" w:rsidP="000F194A">
            <w:pPr>
              <w:jc w:val="center"/>
              <w:rPr>
                <w:b/>
                <w:sz w:val="20"/>
                <w:szCs w:val="20"/>
              </w:rPr>
            </w:pPr>
            <w:r w:rsidRPr="000F194A">
              <w:rPr>
                <w:b/>
                <w:sz w:val="20"/>
                <w:szCs w:val="20"/>
              </w:rPr>
              <w:t>Weeks</w:t>
            </w:r>
          </w:p>
          <w:p w14:paraId="42D7E44B" w14:textId="77777777" w:rsidR="00192F64" w:rsidRPr="000F194A" w:rsidRDefault="00192F64" w:rsidP="000F194A">
            <w:pPr>
              <w:jc w:val="center"/>
              <w:rPr>
                <w:b/>
                <w:sz w:val="20"/>
                <w:szCs w:val="20"/>
              </w:rPr>
            </w:pPr>
            <w:r w:rsidRPr="000F194A">
              <w:rPr>
                <w:b/>
                <w:sz w:val="20"/>
                <w:szCs w:val="20"/>
              </w:rPr>
              <w:t>5 &amp; 6</w:t>
            </w:r>
          </w:p>
          <w:p w14:paraId="6F5DDD98" w14:textId="568B1E0A" w:rsidR="000F194A" w:rsidRPr="000F194A" w:rsidRDefault="003D1676" w:rsidP="000F194A">
            <w:pPr>
              <w:jc w:val="center"/>
              <w:rPr>
                <w:b/>
                <w:sz w:val="20"/>
                <w:szCs w:val="20"/>
              </w:rPr>
            </w:pPr>
            <w:r>
              <w:rPr>
                <w:b/>
                <w:sz w:val="20"/>
                <w:szCs w:val="20"/>
              </w:rPr>
              <w:t>Dates:</w:t>
            </w:r>
          </w:p>
          <w:p w14:paraId="7F0B13F0" w14:textId="0C728884" w:rsidR="00192F64" w:rsidRPr="000F194A" w:rsidRDefault="00192F64" w:rsidP="000F194A">
            <w:pPr>
              <w:jc w:val="center"/>
              <w:rPr>
                <w:b/>
                <w:sz w:val="20"/>
                <w:szCs w:val="20"/>
              </w:rPr>
            </w:pPr>
          </w:p>
        </w:tc>
        <w:tc>
          <w:tcPr>
            <w:tcW w:w="0" w:type="auto"/>
            <w:tcBorders>
              <w:bottom w:val="single" w:sz="4" w:space="0" w:color="auto"/>
            </w:tcBorders>
          </w:tcPr>
          <w:p w14:paraId="6708EAFA" w14:textId="77777777" w:rsidR="00192F64" w:rsidRPr="000F194A" w:rsidRDefault="00192F64" w:rsidP="00192F64">
            <w:pPr>
              <w:pStyle w:val="NormalWeb"/>
              <w:spacing w:before="0" w:beforeAutospacing="0" w:after="0" w:afterAutospacing="0"/>
              <w:rPr>
                <w:sz w:val="20"/>
                <w:szCs w:val="20"/>
              </w:rPr>
            </w:pPr>
            <w:r w:rsidRPr="000F194A">
              <w:rPr>
                <w:sz w:val="20"/>
                <w:szCs w:val="20"/>
              </w:rPr>
              <w:t>Part II: Substance Addictions</w:t>
            </w:r>
          </w:p>
          <w:p w14:paraId="5C2B5E59" w14:textId="77777777" w:rsidR="00192F64" w:rsidRPr="000F194A" w:rsidRDefault="00192F64" w:rsidP="00192F64">
            <w:pPr>
              <w:pStyle w:val="NormalWeb"/>
              <w:spacing w:before="0" w:beforeAutospacing="0" w:after="0" w:afterAutospacing="0"/>
              <w:rPr>
                <w:sz w:val="20"/>
                <w:szCs w:val="20"/>
              </w:rPr>
            </w:pPr>
            <w:r w:rsidRPr="000F194A">
              <w:rPr>
                <w:sz w:val="20"/>
                <w:szCs w:val="20"/>
              </w:rPr>
              <w:t>Mid-term Knowledge Check-in</w:t>
            </w:r>
          </w:p>
        </w:tc>
        <w:tc>
          <w:tcPr>
            <w:tcW w:w="1732" w:type="dxa"/>
            <w:tcBorders>
              <w:bottom w:val="single" w:sz="4" w:space="0" w:color="auto"/>
            </w:tcBorders>
          </w:tcPr>
          <w:p w14:paraId="06CF5AE5" w14:textId="77777777" w:rsidR="00192F64" w:rsidRPr="000F194A" w:rsidRDefault="00192F64" w:rsidP="000F194A">
            <w:pPr>
              <w:rPr>
                <w:sz w:val="20"/>
                <w:szCs w:val="20"/>
              </w:rPr>
            </w:pPr>
            <w:proofErr w:type="gramStart"/>
            <w:r w:rsidRPr="000F194A">
              <w:rPr>
                <w:sz w:val="20"/>
                <w:szCs w:val="20"/>
              </w:rPr>
              <w:t>Alderson,(</w:t>
            </w:r>
            <w:proofErr w:type="gramEnd"/>
            <w:r w:rsidRPr="000F194A">
              <w:rPr>
                <w:sz w:val="20"/>
                <w:szCs w:val="20"/>
              </w:rPr>
              <w:t>2020):</w:t>
            </w:r>
          </w:p>
          <w:p w14:paraId="5BDEBF82" w14:textId="77777777" w:rsidR="00192F64" w:rsidRPr="000F194A" w:rsidRDefault="00192F64" w:rsidP="000F194A">
            <w:pPr>
              <w:rPr>
                <w:sz w:val="20"/>
                <w:szCs w:val="20"/>
              </w:rPr>
            </w:pPr>
            <w:r w:rsidRPr="000F194A">
              <w:rPr>
                <w:sz w:val="20"/>
                <w:szCs w:val="20"/>
              </w:rPr>
              <w:t xml:space="preserve">Chapters 9 </w:t>
            </w:r>
            <w:r w:rsidR="000F194A">
              <w:rPr>
                <w:sz w:val="20"/>
                <w:szCs w:val="20"/>
              </w:rPr>
              <w:t>–</w:t>
            </w:r>
            <w:r w:rsidRPr="000F194A">
              <w:rPr>
                <w:sz w:val="20"/>
                <w:szCs w:val="20"/>
              </w:rPr>
              <w:t xml:space="preserve"> 13</w:t>
            </w:r>
          </w:p>
        </w:tc>
        <w:tc>
          <w:tcPr>
            <w:tcW w:w="3610" w:type="dxa"/>
            <w:tcBorders>
              <w:bottom w:val="single" w:sz="4" w:space="0" w:color="auto"/>
            </w:tcBorders>
          </w:tcPr>
          <w:p w14:paraId="7E3240BB" w14:textId="572A61A6" w:rsidR="00350E4E" w:rsidRPr="003D1676" w:rsidRDefault="00192F64" w:rsidP="00192F64">
            <w:pPr>
              <w:pStyle w:val="NormalWeb"/>
              <w:spacing w:before="0" w:beforeAutospacing="0" w:after="0" w:afterAutospacing="0"/>
              <w:rPr>
                <w:i/>
                <w:sz w:val="20"/>
                <w:szCs w:val="20"/>
              </w:rPr>
            </w:pPr>
            <w:r w:rsidRPr="000F194A">
              <w:rPr>
                <w:i/>
                <w:sz w:val="20"/>
                <w:szCs w:val="20"/>
              </w:rPr>
              <w:t>CACREP Standards – 1b, 2b, &amp; 3c</w:t>
            </w:r>
          </w:p>
          <w:p w14:paraId="21B05A35" w14:textId="795AAF7D" w:rsidR="00584550" w:rsidRDefault="000F194A" w:rsidP="00192F64">
            <w:pPr>
              <w:rPr>
                <w:b/>
                <w:bCs/>
                <w:sz w:val="22"/>
                <w:szCs w:val="22"/>
                <w:u w:val="single"/>
              </w:rPr>
            </w:pPr>
            <w:r w:rsidRPr="00350E4E">
              <w:rPr>
                <w:b/>
                <w:bCs/>
                <w:sz w:val="22"/>
                <w:szCs w:val="22"/>
                <w:u w:val="single"/>
              </w:rPr>
              <w:t xml:space="preserve">Due: Counseling Practice Application Presentation </w:t>
            </w:r>
            <w:r w:rsidR="004D18C1">
              <w:rPr>
                <w:b/>
                <w:bCs/>
                <w:sz w:val="22"/>
                <w:szCs w:val="22"/>
                <w:u w:val="single"/>
              </w:rPr>
              <w:t xml:space="preserve"> </w:t>
            </w:r>
          </w:p>
          <w:p w14:paraId="0C40FF7A" w14:textId="20EBE561" w:rsidR="0039767D" w:rsidRDefault="0039767D" w:rsidP="00192F64">
            <w:pPr>
              <w:rPr>
                <w:b/>
                <w:bCs/>
                <w:sz w:val="22"/>
                <w:szCs w:val="22"/>
                <w:u w:val="single"/>
              </w:rPr>
            </w:pPr>
            <w:r>
              <w:rPr>
                <w:b/>
                <w:bCs/>
                <w:sz w:val="22"/>
                <w:szCs w:val="22"/>
                <w:u w:val="single"/>
              </w:rPr>
              <w:t>Remember to post to the assignment feature and discussion board feature (post by at 5 p.m.).</w:t>
            </w:r>
          </w:p>
          <w:p w14:paraId="5998073C" w14:textId="35E0C205" w:rsidR="00192F64" w:rsidRPr="003D1676" w:rsidRDefault="0074320C" w:rsidP="00192F64">
            <w:pPr>
              <w:rPr>
                <w:b/>
                <w:bCs/>
                <w:sz w:val="22"/>
                <w:szCs w:val="22"/>
                <w:u w:val="single"/>
              </w:rPr>
            </w:pPr>
            <w:r>
              <w:rPr>
                <w:b/>
                <w:bCs/>
                <w:sz w:val="22"/>
                <w:szCs w:val="22"/>
                <w:u w:val="single"/>
              </w:rPr>
              <w:t xml:space="preserve">Participate in Discussion </w:t>
            </w:r>
            <w:proofErr w:type="gramStart"/>
            <w:r>
              <w:rPr>
                <w:b/>
                <w:bCs/>
                <w:sz w:val="22"/>
                <w:szCs w:val="22"/>
                <w:u w:val="single"/>
              </w:rPr>
              <w:t xml:space="preserve">Board </w:t>
            </w:r>
            <w:r w:rsidR="009A1300">
              <w:rPr>
                <w:b/>
                <w:bCs/>
                <w:sz w:val="22"/>
                <w:szCs w:val="22"/>
                <w:u w:val="single"/>
              </w:rPr>
              <w:t xml:space="preserve"> for</w:t>
            </w:r>
            <w:proofErr w:type="gramEnd"/>
            <w:r w:rsidR="009A1300">
              <w:rPr>
                <w:b/>
                <w:bCs/>
                <w:sz w:val="22"/>
                <w:szCs w:val="22"/>
                <w:u w:val="single"/>
              </w:rPr>
              <w:t xml:space="preserve"> Counseling Practice Application &amp; New Learning </w:t>
            </w:r>
            <w:r>
              <w:rPr>
                <w:b/>
                <w:bCs/>
                <w:sz w:val="22"/>
                <w:szCs w:val="22"/>
                <w:u w:val="single"/>
              </w:rPr>
              <w:t xml:space="preserve">between (or before) . </w:t>
            </w:r>
            <w:r w:rsidR="004D18C1">
              <w:rPr>
                <w:b/>
                <w:bCs/>
                <w:sz w:val="22"/>
                <w:szCs w:val="22"/>
                <w:u w:val="single"/>
              </w:rPr>
              <w:t>Respond by at 5 p.m.)</w:t>
            </w:r>
          </w:p>
        </w:tc>
      </w:tr>
      <w:tr w:rsidR="003D1676" w:rsidRPr="00706870" w14:paraId="1CBEBAEF" w14:textId="77777777" w:rsidTr="00706870">
        <w:trPr>
          <w:trHeight w:val="113"/>
        </w:trPr>
        <w:tc>
          <w:tcPr>
            <w:tcW w:w="0" w:type="auto"/>
            <w:tcBorders>
              <w:bottom w:val="single" w:sz="4" w:space="0" w:color="auto"/>
            </w:tcBorders>
            <w:shd w:val="clear" w:color="auto" w:fill="E6E6E6"/>
          </w:tcPr>
          <w:p w14:paraId="458C1ED2" w14:textId="77777777" w:rsidR="00350E4E" w:rsidRDefault="00350E4E" w:rsidP="000F194A">
            <w:pPr>
              <w:jc w:val="center"/>
              <w:rPr>
                <w:b/>
                <w:sz w:val="20"/>
                <w:szCs w:val="20"/>
              </w:rPr>
            </w:pPr>
            <w:r>
              <w:rPr>
                <w:b/>
                <w:sz w:val="20"/>
                <w:szCs w:val="20"/>
              </w:rPr>
              <w:t>Module 4:</w:t>
            </w:r>
          </w:p>
          <w:p w14:paraId="7DA982D7" w14:textId="57CBEE91" w:rsidR="00D05DD8" w:rsidRPr="000F194A" w:rsidRDefault="00192F64" w:rsidP="000F194A">
            <w:pPr>
              <w:jc w:val="center"/>
              <w:rPr>
                <w:b/>
                <w:sz w:val="20"/>
                <w:szCs w:val="20"/>
              </w:rPr>
            </w:pPr>
            <w:r w:rsidRPr="000F194A">
              <w:rPr>
                <w:b/>
                <w:sz w:val="20"/>
                <w:szCs w:val="20"/>
              </w:rPr>
              <w:t>Week</w:t>
            </w:r>
          </w:p>
          <w:p w14:paraId="6B0D7C45" w14:textId="4C252C39" w:rsidR="00192F64" w:rsidRPr="000F194A" w:rsidRDefault="00192F64" w:rsidP="000F194A">
            <w:pPr>
              <w:jc w:val="center"/>
              <w:rPr>
                <w:b/>
                <w:sz w:val="20"/>
                <w:szCs w:val="20"/>
              </w:rPr>
            </w:pPr>
            <w:r w:rsidRPr="000F194A">
              <w:rPr>
                <w:b/>
                <w:sz w:val="20"/>
                <w:szCs w:val="20"/>
              </w:rPr>
              <w:t>7</w:t>
            </w:r>
            <w:r w:rsidR="00350E4E">
              <w:rPr>
                <w:b/>
                <w:sz w:val="20"/>
                <w:szCs w:val="20"/>
              </w:rPr>
              <w:t xml:space="preserve"> &amp; 8</w:t>
            </w:r>
          </w:p>
          <w:p w14:paraId="7F65612B" w14:textId="2461E7B4" w:rsidR="000F194A" w:rsidRPr="000F194A" w:rsidRDefault="003D1676" w:rsidP="000F194A">
            <w:pPr>
              <w:jc w:val="center"/>
              <w:rPr>
                <w:b/>
                <w:sz w:val="20"/>
                <w:szCs w:val="20"/>
              </w:rPr>
            </w:pPr>
            <w:r>
              <w:rPr>
                <w:b/>
                <w:sz w:val="20"/>
                <w:szCs w:val="20"/>
              </w:rPr>
              <w:t>Dates:</w:t>
            </w:r>
          </w:p>
          <w:p w14:paraId="6F4DA36F" w14:textId="0A801D1A" w:rsidR="00192F64" w:rsidRPr="000F194A" w:rsidRDefault="00192F64" w:rsidP="000F194A">
            <w:pPr>
              <w:jc w:val="center"/>
              <w:rPr>
                <w:b/>
                <w:sz w:val="20"/>
                <w:szCs w:val="20"/>
              </w:rPr>
            </w:pPr>
          </w:p>
        </w:tc>
        <w:tc>
          <w:tcPr>
            <w:tcW w:w="0" w:type="auto"/>
            <w:tcBorders>
              <w:bottom w:val="single" w:sz="4" w:space="0" w:color="auto"/>
            </w:tcBorders>
            <w:shd w:val="clear" w:color="auto" w:fill="E6E6E6"/>
          </w:tcPr>
          <w:p w14:paraId="1083BA0F" w14:textId="77777777" w:rsidR="003F354C" w:rsidRPr="000F194A" w:rsidRDefault="00192F64" w:rsidP="00EF270B">
            <w:pPr>
              <w:pStyle w:val="NormalWeb"/>
              <w:spacing w:before="0" w:beforeAutospacing="0" w:after="0" w:afterAutospacing="0"/>
              <w:rPr>
                <w:sz w:val="20"/>
                <w:szCs w:val="20"/>
              </w:rPr>
            </w:pPr>
            <w:r w:rsidRPr="000F194A">
              <w:rPr>
                <w:sz w:val="20"/>
                <w:szCs w:val="20"/>
              </w:rPr>
              <w:t>Part III: Recognized Behavioral Addictions</w:t>
            </w:r>
          </w:p>
          <w:p w14:paraId="2885981C" w14:textId="77777777" w:rsidR="00192F64" w:rsidRPr="000F194A" w:rsidRDefault="00192F64" w:rsidP="00EF270B">
            <w:pPr>
              <w:pStyle w:val="NormalWeb"/>
              <w:spacing w:before="0" w:beforeAutospacing="0" w:after="0" w:afterAutospacing="0"/>
              <w:rPr>
                <w:sz w:val="20"/>
                <w:szCs w:val="20"/>
              </w:rPr>
            </w:pPr>
          </w:p>
        </w:tc>
        <w:tc>
          <w:tcPr>
            <w:tcW w:w="1732" w:type="dxa"/>
            <w:tcBorders>
              <w:bottom w:val="single" w:sz="4" w:space="0" w:color="auto"/>
            </w:tcBorders>
            <w:shd w:val="clear" w:color="auto" w:fill="E6E6E6"/>
            <w:vAlign w:val="center"/>
          </w:tcPr>
          <w:p w14:paraId="282928AA" w14:textId="77777777" w:rsidR="00F12343" w:rsidRPr="000F194A" w:rsidRDefault="00192F64" w:rsidP="000F194A">
            <w:pPr>
              <w:pStyle w:val="Heading2"/>
              <w:rPr>
                <w:b w:val="0"/>
                <w:sz w:val="20"/>
                <w:szCs w:val="20"/>
              </w:rPr>
            </w:pPr>
            <w:r w:rsidRPr="000F194A">
              <w:rPr>
                <w:b w:val="0"/>
                <w:sz w:val="20"/>
                <w:szCs w:val="20"/>
              </w:rPr>
              <w:t xml:space="preserve">Alderson (2020): </w:t>
            </w:r>
          </w:p>
          <w:p w14:paraId="4E09C7F7" w14:textId="77777777" w:rsidR="00192F64" w:rsidRPr="000F194A" w:rsidRDefault="00192F64" w:rsidP="000F194A">
            <w:pPr>
              <w:rPr>
                <w:sz w:val="20"/>
                <w:szCs w:val="20"/>
              </w:rPr>
            </w:pPr>
            <w:r w:rsidRPr="000F194A">
              <w:rPr>
                <w:sz w:val="20"/>
                <w:szCs w:val="20"/>
              </w:rPr>
              <w:t>Chapters 14 &amp; 15</w:t>
            </w:r>
          </w:p>
        </w:tc>
        <w:tc>
          <w:tcPr>
            <w:tcW w:w="3610" w:type="dxa"/>
            <w:tcBorders>
              <w:bottom w:val="single" w:sz="4" w:space="0" w:color="auto"/>
            </w:tcBorders>
            <w:shd w:val="clear" w:color="auto" w:fill="E6E6E6"/>
          </w:tcPr>
          <w:p w14:paraId="68493023" w14:textId="77777777" w:rsidR="00F12343" w:rsidRPr="000F194A" w:rsidRDefault="003F354C" w:rsidP="003F354C">
            <w:pPr>
              <w:pStyle w:val="NormalWeb"/>
              <w:spacing w:before="0" w:beforeAutospacing="0" w:after="0" w:afterAutospacing="0"/>
              <w:rPr>
                <w:sz w:val="20"/>
                <w:szCs w:val="20"/>
              </w:rPr>
            </w:pPr>
            <w:r w:rsidRPr="000F194A">
              <w:rPr>
                <w:i/>
                <w:sz w:val="20"/>
                <w:szCs w:val="20"/>
              </w:rPr>
              <w:t>CACREP Standards – 1b, 3c, 6a, &amp; 6b</w:t>
            </w:r>
          </w:p>
          <w:p w14:paraId="5AC88DA6" w14:textId="5DA66426" w:rsidR="003F354C" w:rsidRDefault="003F354C" w:rsidP="003F354C">
            <w:pPr>
              <w:pStyle w:val="NormalWeb"/>
              <w:spacing w:before="0" w:beforeAutospacing="0" w:after="0" w:afterAutospacing="0"/>
              <w:rPr>
                <w:sz w:val="20"/>
                <w:szCs w:val="20"/>
              </w:rPr>
            </w:pPr>
            <w:r w:rsidRPr="000F194A">
              <w:rPr>
                <w:i/>
                <w:sz w:val="20"/>
                <w:szCs w:val="20"/>
              </w:rPr>
              <w:t>CACREP Standards – 3c, 5a, 5c, 5d, 6c, &amp; 6d</w:t>
            </w:r>
            <w:r w:rsidRPr="000F194A">
              <w:rPr>
                <w:sz w:val="20"/>
                <w:szCs w:val="20"/>
              </w:rPr>
              <w:tab/>
            </w:r>
          </w:p>
          <w:p w14:paraId="5AEEF876" w14:textId="5BE72201" w:rsidR="003F354C" w:rsidRPr="003D1676" w:rsidRDefault="009C59B9" w:rsidP="003F354C">
            <w:pPr>
              <w:pStyle w:val="NormalWeb"/>
              <w:spacing w:before="0" w:beforeAutospacing="0" w:after="0" w:afterAutospacing="0"/>
              <w:rPr>
                <w:b/>
                <w:bCs/>
                <w:iCs/>
                <w:sz w:val="22"/>
                <w:szCs w:val="22"/>
                <w:u w:val="single"/>
              </w:rPr>
            </w:pPr>
            <w:r w:rsidRPr="00351F27">
              <w:rPr>
                <w:b/>
                <w:bCs/>
                <w:sz w:val="22"/>
                <w:szCs w:val="22"/>
                <w:u w:val="single"/>
              </w:rPr>
              <w:t xml:space="preserve">DUE:  </w:t>
            </w:r>
            <w:r w:rsidR="008B3116" w:rsidRPr="00351F27">
              <w:rPr>
                <w:b/>
                <w:bCs/>
                <w:sz w:val="22"/>
                <w:szCs w:val="22"/>
                <w:u w:val="single"/>
              </w:rPr>
              <w:t xml:space="preserve">Dr. Delaney Ruston </w:t>
            </w:r>
            <w:r w:rsidRPr="00351F27">
              <w:rPr>
                <w:b/>
                <w:bCs/>
                <w:sz w:val="22"/>
                <w:szCs w:val="22"/>
                <w:u w:val="single"/>
              </w:rPr>
              <w:t>Screenagers</w:t>
            </w:r>
            <w:r w:rsidR="009A1300">
              <w:rPr>
                <w:b/>
                <w:bCs/>
                <w:sz w:val="22"/>
                <w:szCs w:val="22"/>
                <w:u w:val="single"/>
              </w:rPr>
              <w:t xml:space="preserve"> &amp; New Learning</w:t>
            </w:r>
            <w:r w:rsidRPr="00351F27">
              <w:rPr>
                <w:b/>
                <w:bCs/>
                <w:sz w:val="22"/>
                <w:szCs w:val="22"/>
                <w:u w:val="single"/>
              </w:rPr>
              <w:t xml:space="preserve"> Discussion </w:t>
            </w:r>
            <w:r w:rsidRPr="00351F27">
              <w:rPr>
                <w:b/>
                <w:bCs/>
                <w:iCs/>
                <w:sz w:val="22"/>
                <w:szCs w:val="22"/>
                <w:u w:val="single"/>
              </w:rPr>
              <w:t>(Due by 5 p.m. as part of participation expectations)</w:t>
            </w:r>
          </w:p>
        </w:tc>
      </w:tr>
      <w:tr w:rsidR="003D1676" w:rsidRPr="00706870" w14:paraId="000AC204" w14:textId="77777777" w:rsidTr="00706870">
        <w:tc>
          <w:tcPr>
            <w:tcW w:w="0" w:type="auto"/>
            <w:shd w:val="clear" w:color="auto" w:fill="auto"/>
          </w:tcPr>
          <w:p w14:paraId="2E4522B4" w14:textId="77777777" w:rsidR="00350E4E" w:rsidRDefault="00350E4E" w:rsidP="000F194A">
            <w:pPr>
              <w:jc w:val="center"/>
              <w:rPr>
                <w:b/>
                <w:sz w:val="20"/>
                <w:szCs w:val="20"/>
              </w:rPr>
            </w:pPr>
          </w:p>
          <w:p w14:paraId="37020ECB" w14:textId="77777777" w:rsidR="00350E4E" w:rsidRDefault="00350E4E" w:rsidP="000F194A">
            <w:pPr>
              <w:jc w:val="center"/>
              <w:rPr>
                <w:b/>
                <w:sz w:val="20"/>
                <w:szCs w:val="20"/>
              </w:rPr>
            </w:pPr>
            <w:r>
              <w:rPr>
                <w:b/>
                <w:sz w:val="20"/>
                <w:szCs w:val="20"/>
              </w:rPr>
              <w:t>Module 5:</w:t>
            </w:r>
          </w:p>
          <w:p w14:paraId="5C162429" w14:textId="77EC1582" w:rsidR="00192F64" w:rsidRPr="000F194A" w:rsidRDefault="00F12343" w:rsidP="000F194A">
            <w:pPr>
              <w:jc w:val="center"/>
              <w:rPr>
                <w:b/>
                <w:sz w:val="20"/>
                <w:szCs w:val="20"/>
              </w:rPr>
            </w:pPr>
            <w:r w:rsidRPr="000F194A">
              <w:rPr>
                <w:b/>
                <w:sz w:val="20"/>
                <w:szCs w:val="20"/>
              </w:rPr>
              <w:t>Week</w:t>
            </w:r>
            <w:r w:rsidR="00192F64" w:rsidRPr="000F194A">
              <w:rPr>
                <w:b/>
                <w:sz w:val="20"/>
                <w:szCs w:val="20"/>
              </w:rPr>
              <w:t>s</w:t>
            </w:r>
          </w:p>
          <w:p w14:paraId="587621B8" w14:textId="25E2553D" w:rsidR="000F194A" w:rsidRPr="000F194A" w:rsidRDefault="00350E4E" w:rsidP="000F194A">
            <w:pPr>
              <w:jc w:val="center"/>
              <w:rPr>
                <w:b/>
                <w:sz w:val="20"/>
                <w:szCs w:val="20"/>
              </w:rPr>
            </w:pPr>
            <w:r>
              <w:rPr>
                <w:b/>
                <w:sz w:val="20"/>
                <w:szCs w:val="20"/>
              </w:rPr>
              <w:t>9</w:t>
            </w:r>
            <w:r w:rsidR="00192F64" w:rsidRPr="000F194A">
              <w:rPr>
                <w:b/>
                <w:sz w:val="20"/>
                <w:szCs w:val="20"/>
              </w:rPr>
              <w:t xml:space="preserve"> &amp; </w:t>
            </w:r>
            <w:r>
              <w:rPr>
                <w:b/>
                <w:sz w:val="20"/>
                <w:szCs w:val="20"/>
              </w:rPr>
              <w:t>10</w:t>
            </w:r>
          </w:p>
          <w:p w14:paraId="46F86E1A" w14:textId="77777777" w:rsidR="000F194A" w:rsidRPr="000F194A" w:rsidRDefault="000F194A" w:rsidP="000F194A">
            <w:pPr>
              <w:jc w:val="center"/>
              <w:rPr>
                <w:b/>
                <w:sz w:val="20"/>
                <w:szCs w:val="20"/>
              </w:rPr>
            </w:pPr>
          </w:p>
          <w:p w14:paraId="43A4C89E" w14:textId="6FE91568" w:rsidR="00D05DD8" w:rsidRPr="000F194A" w:rsidRDefault="00D05DD8" w:rsidP="000F194A">
            <w:pPr>
              <w:jc w:val="center"/>
              <w:rPr>
                <w:b/>
                <w:sz w:val="20"/>
                <w:szCs w:val="20"/>
              </w:rPr>
            </w:pPr>
          </w:p>
        </w:tc>
        <w:tc>
          <w:tcPr>
            <w:tcW w:w="0" w:type="auto"/>
            <w:shd w:val="clear" w:color="auto" w:fill="auto"/>
          </w:tcPr>
          <w:p w14:paraId="6CBC992A" w14:textId="77777777" w:rsidR="003F354C" w:rsidRDefault="00192F64" w:rsidP="005B4866">
            <w:pPr>
              <w:rPr>
                <w:sz w:val="20"/>
                <w:szCs w:val="20"/>
              </w:rPr>
            </w:pPr>
            <w:r w:rsidRPr="000F194A">
              <w:rPr>
                <w:sz w:val="20"/>
                <w:szCs w:val="20"/>
              </w:rPr>
              <w:t>Part IV: Controversial Behavioral Addictions</w:t>
            </w:r>
          </w:p>
          <w:p w14:paraId="120F8368" w14:textId="77777777" w:rsidR="00350E4E" w:rsidRDefault="00350E4E" w:rsidP="005B4866">
            <w:pPr>
              <w:rPr>
                <w:sz w:val="20"/>
                <w:szCs w:val="20"/>
              </w:rPr>
            </w:pPr>
          </w:p>
          <w:p w14:paraId="23B121D4" w14:textId="7830F78E" w:rsidR="00350E4E" w:rsidRPr="000F194A" w:rsidRDefault="00350E4E" w:rsidP="005B4866">
            <w:pPr>
              <w:rPr>
                <w:sz w:val="20"/>
                <w:szCs w:val="20"/>
              </w:rPr>
            </w:pPr>
            <w:r w:rsidRPr="000F194A">
              <w:rPr>
                <w:sz w:val="20"/>
                <w:szCs w:val="20"/>
              </w:rPr>
              <w:t>Part V: Summary &amp; Conclusions</w:t>
            </w:r>
          </w:p>
        </w:tc>
        <w:tc>
          <w:tcPr>
            <w:tcW w:w="1732" w:type="dxa"/>
            <w:shd w:val="clear" w:color="auto" w:fill="auto"/>
          </w:tcPr>
          <w:p w14:paraId="5D6B7FFB" w14:textId="77777777" w:rsidR="00F12343" w:rsidRPr="000F194A" w:rsidRDefault="00192F64" w:rsidP="000F194A">
            <w:pPr>
              <w:pStyle w:val="Heading2"/>
              <w:rPr>
                <w:b w:val="0"/>
                <w:sz w:val="20"/>
                <w:szCs w:val="20"/>
              </w:rPr>
            </w:pPr>
            <w:r w:rsidRPr="000F194A">
              <w:rPr>
                <w:b w:val="0"/>
                <w:sz w:val="20"/>
                <w:szCs w:val="20"/>
              </w:rPr>
              <w:t>Alderson (2020):</w:t>
            </w:r>
          </w:p>
          <w:p w14:paraId="6DD3AFBE" w14:textId="77777777" w:rsidR="00192F64" w:rsidRDefault="00192F64" w:rsidP="000F194A">
            <w:pPr>
              <w:rPr>
                <w:sz w:val="20"/>
                <w:szCs w:val="20"/>
              </w:rPr>
            </w:pPr>
            <w:r w:rsidRPr="000F194A">
              <w:rPr>
                <w:sz w:val="20"/>
                <w:szCs w:val="20"/>
              </w:rPr>
              <w:t>Chapters 16-2</w:t>
            </w:r>
            <w:r w:rsidR="00350E4E">
              <w:rPr>
                <w:sz w:val="20"/>
                <w:szCs w:val="20"/>
              </w:rPr>
              <w:t>2</w:t>
            </w:r>
          </w:p>
          <w:p w14:paraId="3278E1CA" w14:textId="77777777" w:rsidR="003D1676" w:rsidRDefault="003D1676" w:rsidP="000F194A">
            <w:pPr>
              <w:rPr>
                <w:sz w:val="20"/>
                <w:szCs w:val="20"/>
              </w:rPr>
            </w:pPr>
          </w:p>
          <w:p w14:paraId="3C3C1946" w14:textId="77777777" w:rsidR="003D1676" w:rsidRDefault="003D1676" w:rsidP="000F194A">
            <w:pPr>
              <w:rPr>
                <w:sz w:val="20"/>
                <w:szCs w:val="20"/>
              </w:rPr>
            </w:pPr>
            <w:r>
              <w:rPr>
                <w:sz w:val="20"/>
                <w:szCs w:val="20"/>
              </w:rPr>
              <w:t>Miller &amp; Rollnick (2002)</w:t>
            </w:r>
          </w:p>
          <w:p w14:paraId="368141AA" w14:textId="054BD95D" w:rsidR="003D1676" w:rsidRDefault="003D1676" w:rsidP="000F194A">
            <w:pPr>
              <w:rPr>
                <w:sz w:val="20"/>
                <w:szCs w:val="20"/>
              </w:rPr>
            </w:pPr>
            <w:r>
              <w:rPr>
                <w:sz w:val="20"/>
                <w:szCs w:val="20"/>
              </w:rPr>
              <w:t>Chapters 4 &amp; 21</w:t>
            </w:r>
          </w:p>
          <w:p w14:paraId="49DE7663" w14:textId="77777777" w:rsidR="00916277" w:rsidRDefault="00916277" w:rsidP="000F194A">
            <w:pPr>
              <w:rPr>
                <w:sz w:val="20"/>
                <w:szCs w:val="20"/>
              </w:rPr>
            </w:pPr>
          </w:p>
          <w:p w14:paraId="0019A258" w14:textId="18C5AFA4" w:rsidR="00445671" w:rsidRPr="000F194A" w:rsidRDefault="00445671" w:rsidP="000F194A">
            <w:pPr>
              <w:rPr>
                <w:sz w:val="20"/>
                <w:szCs w:val="20"/>
              </w:rPr>
            </w:pPr>
            <w:r>
              <w:rPr>
                <w:sz w:val="20"/>
                <w:szCs w:val="20"/>
              </w:rPr>
              <w:t>View:  You Tube Video on Motivational Interviewing</w:t>
            </w:r>
          </w:p>
        </w:tc>
        <w:tc>
          <w:tcPr>
            <w:tcW w:w="3610" w:type="dxa"/>
            <w:shd w:val="clear" w:color="auto" w:fill="auto"/>
          </w:tcPr>
          <w:p w14:paraId="7275BB7E" w14:textId="72EFF57A" w:rsidR="00192F64" w:rsidRDefault="00192F64" w:rsidP="00192F64">
            <w:pPr>
              <w:pStyle w:val="NormalWeb"/>
              <w:spacing w:before="0" w:beforeAutospacing="0" w:after="0" w:afterAutospacing="0"/>
              <w:rPr>
                <w:i/>
                <w:sz w:val="20"/>
                <w:szCs w:val="20"/>
              </w:rPr>
            </w:pPr>
            <w:r w:rsidRPr="000F194A">
              <w:rPr>
                <w:i/>
                <w:sz w:val="20"/>
                <w:szCs w:val="20"/>
              </w:rPr>
              <w:t>CACREP Standards – 1b, 3a, 3c, 5b, &amp; 5d</w:t>
            </w:r>
          </w:p>
          <w:p w14:paraId="29A6D374" w14:textId="4D105781" w:rsidR="00F12343" w:rsidRPr="00445671" w:rsidRDefault="00445671" w:rsidP="00445671">
            <w:pPr>
              <w:pStyle w:val="NormalWeb"/>
              <w:spacing w:before="0" w:beforeAutospacing="0" w:after="0" w:afterAutospacing="0"/>
              <w:rPr>
                <w:b/>
                <w:bCs/>
                <w:iCs/>
                <w:sz w:val="22"/>
                <w:szCs w:val="22"/>
                <w:u w:val="single"/>
              </w:rPr>
            </w:pPr>
            <w:r w:rsidRPr="00445671">
              <w:rPr>
                <w:b/>
                <w:bCs/>
                <w:iCs/>
                <w:sz w:val="22"/>
                <w:szCs w:val="22"/>
              </w:rPr>
              <w:t xml:space="preserve">DUE: </w:t>
            </w:r>
            <w:r w:rsidRPr="00445671">
              <w:rPr>
                <w:b/>
                <w:bCs/>
                <w:iCs/>
                <w:sz w:val="22"/>
                <w:szCs w:val="22"/>
                <w:u w:val="single"/>
              </w:rPr>
              <w:t>Motivational Interviewing</w:t>
            </w:r>
            <w:r w:rsidR="009A1300">
              <w:rPr>
                <w:b/>
                <w:bCs/>
                <w:iCs/>
                <w:sz w:val="22"/>
                <w:szCs w:val="22"/>
                <w:u w:val="single"/>
              </w:rPr>
              <w:t xml:space="preserve"> &amp; New Learning</w:t>
            </w:r>
            <w:r w:rsidRPr="00445671">
              <w:rPr>
                <w:b/>
                <w:bCs/>
                <w:iCs/>
                <w:sz w:val="22"/>
                <w:szCs w:val="22"/>
                <w:u w:val="single"/>
              </w:rPr>
              <w:t xml:space="preserve"> Discussion</w:t>
            </w:r>
            <w:r>
              <w:rPr>
                <w:b/>
                <w:bCs/>
                <w:iCs/>
                <w:sz w:val="22"/>
                <w:szCs w:val="22"/>
                <w:u w:val="single"/>
              </w:rPr>
              <w:t xml:space="preserve">, </w:t>
            </w:r>
            <w:r w:rsidR="00350E4E" w:rsidRPr="00445671">
              <w:rPr>
                <w:b/>
                <w:bCs/>
                <w:iCs/>
                <w:sz w:val="22"/>
                <w:szCs w:val="22"/>
                <w:u w:val="single"/>
              </w:rPr>
              <w:t>Abstinence &amp; Recovery Exercise/Summary Paper</w:t>
            </w:r>
            <w:r>
              <w:rPr>
                <w:b/>
                <w:bCs/>
                <w:iCs/>
                <w:sz w:val="22"/>
                <w:szCs w:val="22"/>
                <w:u w:val="single"/>
              </w:rPr>
              <w:t xml:space="preserve"> &amp; y</w:t>
            </w:r>
            <w:r w:rsidR="00350E4E" w:rsidRPr="00445671">
              <w:rPr>
                <w:b/>
                <w:bCs/>
                <w:iCs/>
                <w:sz w:val="22"/>
                <w:szCs w:val="22"/>
                <w:u w:val="single"/>
              </w:rPr>
              <w:t xml:space="preserve">our </w:t>
            </w:r>
            <w:proofErr w:type="gramStart"/>
            <w:r w:rsidR="00350E4E" w:rsidRPr="00445671">
              <w:rPr>
                <w:b/>
                <w:bCs/>
                <w:iCs/>
                <w:sz w:val="22"/>
                <w:szCs w:val="22"/>
                <w:u w:val="single"/>
              </w:rPr>
              <w:t>attendance</w:t>
            </w:r>
            <w:proofErr w:type="gramEnd"/>
            <w:r w:rsidR="00350E4E" w:rsidRPr="00445671">
              <w:rPr>
                <w:b/>
                <w:bCs/>
                <w:iCs/>
                <w:sz w:val="22"/>
                <w:szCs w:val="22"/>
                <w:u w:val="single"/>
              </w:rPr>
              <w:t xml:space="preserve"> and participation submission.  </w:t>
            </w:r>
            <w:r w:rsidR="004E4A94" w:rsidRPr="00445671">
              <w:rPr>
                <w:b/>
                <w:bCs/>
                <w:iCs/>
                <w:sz w:val="22"/>
                <w:szCs w:val="22"/>
                <w:u w:val="single"/>
              </w:rPr>
              <w:t>(</w:t>
            </w:r>
            <w:r>
              <w:rPr>
                <w:b/>
                <w:bCs/>
                <w:iCs/>
                <w:sz w:val="22"/>
                <w:szCs w:val="22"/>
                <w:u w:val="single"/>
              </w:rPr>
              <w:t xml:space="preserve">All </w:t>
            </w:r>
            <w:r w:rsidR="004E4A94" w:rsidRPr="00445671">
              <w:rPr>
                <w:b/>
                <w:bCs/>
                <w:iCs/>
                <w:sz w:val="22"/>
                <w:szCs w:val="22"/>
                <w:u w:val="single"/>
              </w:rPr>
              <w:t>Due at 5 p.m.)</w:t>
            </w:r>
          </w:p>
        </w:tc>
      </w:tr>
    </w:tbl>
    <w:p w14:paraId="2133082C" w14:textId="77777777" w:rsidR="009A1300" w:rsidRDefault="009A1300" w:rsidP="00845318">
      <w:pPr>
        <w:jc w:val="center"/>
        <w:rPr>
          <w:rFonts w:ascii="Arial" w:hAnsi="Arial" w:cs="Arial"/>
          <w:b/>
          <w:sz w:val="22"/>
          <w:szCs w:val="22"/>
        </w:rPr>
      </w:pPr>
    </w:p>
    <w:p w14:paraId="66071839" w14:textId="5B5D3124" w:rsidR="000F194A" w:rsidRDefault="0088786F" w:rsidP="00845318">
      <w:pPr>
        <w:jc w:val="center"/>
        <w:rPr>
          <w:rFonts w:ascii="Arial" w:hAnsi="Arial" w:cs="Arial"/>
          <w:b/>
          <w:sz w:val="22"/>
          <w:szCs w:val="22"/>
        </w:rPr>
      </w:pPr>
      <w:r>
        <w:rPr>
          <w:rFonts w:ascii="Arial" w:hAnsi="Arial" w:cs="Arial"/>
          <w:b/>
          <w:sz w:val="22"/>
          <w:szCs w:val="22"/>
        </w:rPr>
        <w:t>Appendix A</w:t>
      </w:r>
    </w:p>
    <w:p w14:paraId="39392B3C" w14:textId="77777777" w:rsidR="000F194A" w:rsidRDefault="000F194A" w:rsidP="00845318">
      <w:pPr>
        <w:jc w:val="center"/>
        <w:rPr>
          <w:rFonts w:ascii="Arial" w:hAnsi="Arial" w:cs="Arial"/>
          <w:b/>
          <w:sz w:val="22"/>
          <w:szCs w:val="22"/>
        </w:rPr>
      </w:pPr>
    </w:p>
    <w:p w14:paraId="613C5F2F" w14:textId="77777777" w:rsidR="000F194A" w:rsidRDefault="000F194A" w:rsidP="00845318">
      <w:pPr>
        <w:jc w:val="center"/>
        <w:rPr>
          <w:rFonts w:ascii="Arial" w:hAnsi="Arial" w:cs="Arial"/>
          <w:b/>
          <w:sz w:val="22"/>
          <w:szCs w:val="22"/>
        </w:rPr>
      </w:pPr>
    </w:p>
    <w:p w14:paraId="641C655D" w14:textId="77777777" w:rsidR="00B776D1" w:rsidRDefault="00B776D1" w:rsidP="00845318">
      <w:pPr>
        <w:jc w:val="center"/>
        <w:rPr>
          <w:rFonts w:ascii="Arial" w:hAnsi="Arial" w:cs="Arial"/>
          <w:b/>
          <w:sz w:val="22"/>
          <w:szCs w:val="22"/>
        </w:rPr>
      </w:pPr>
    </w:p>
    <w:p w14:paraId="30699214" w14:textId="77777777" w:rsidR="00B776D1" w:rsidRDefault="00B776D1" w:rsidP="00845318">
      <w:pPr>
        <w:jc w:val="center"/>
        <w:rPr>
          <w:rFonts w:ascii="Arial" w:hAnsi="Arial" w:cs="Arial"/>
          <w:b/>
          <w:sz w:val="22"/>
          <w:szCs w:val="22"/>
        </w:rPr>
      </w:pPr>
    </w:p>
    <w:p w14:paraId="5D15D551" w14:textId="77777777" w:rsidR="00845318" w:rsidRPr="003A2ED6" w:rsidRDefault="00845318" w:rsidP="00845318">
      <w:pPr>
        <w:jc w:val="center"/>
        <w:rPr>
          <w:b/>
        </w:rPr>
      </w:pPr>
      <w:r w:rsidRPr="003A2ED6">
        <w:rPr>
          <w:b/>
        </w:rPr>
        <w:t>Letter to my Substance/Behavior</w:t>
      </w:r>
    </w:p>
    <w:p w14:paraId="29A56C47" w14:textId="77777777" w:rsidR="00845318" w:rsidRPr="00347F84" w:rsidRDefault="00845318" w:rsidP="00845318">
      <w:pPr>
        <w:rPr>
          <w:rFonts w:ascii="Arial" w:hAnsi="Arial" w:cs="Arial"/>
          <w:sz w:val="22"/>
          <w:szCs w:val="22"/>
        </w:rPr>
      </w:pPr>
    </w:p>
    <w:p w14:paraId="4A37B031" w14:textId="77777777" w:rsidR="00845318" w:rsidRPr="00677729" w:rsidRDefault="00E8581C" w:rsidP="00845318">
      <w:r>
        <w:t xml:space="preserve">This 1 – </w:t>
      </w:r>
      <w:proofErr w:type="gramStart"/>
      <w:r>
        <w:t>2 page</w:t>
      </w:r>
      <w:proofErr w:type="gramEnd"/>
      <w:r>
        <w:t xml:space="preserve"> paper, double spaced, </w:t>
      </w:r>
      <w:r w:rsidR="00845318" w:rsidRPr="00677729">
        <w:t>is to be written to the substance or behavior from which you are abstaining. This is to be written in the first person (e.g., “caffeine, you have always been there for me in the morning…”) and should cover the following 5 areas:</w:t>
      </w:r>
    </w:p>
    <w:p w14:paraId="556F1DD1" w14:textId="77777777" w:rsidR="00845318" w:rsidRPr="00677729" w:rsidRDefault="00845318" w:rsidP="00845318"/>
    <w:p w14:paraId="22D7C8D9" w14:textId="77777777" w:rsidR="00845318" w:rsidRPr="00677729" w:rsidRDefault="00845318" w:rsidP="00845318">
      <w:pPr>
        <w:numPr>
          <w:ilvl w:val="0"/>
          <w:numId w:val="29"/>
        </w:numPr>
      </w:pPr>
      <w:r w:rsidRPr="00677729">
        <w:t>How my addictive substance/behavior is loved and is considered a “friend”</w:t>
      </w:r>
    </w:p>
    <w:p w14:paraId="4B40F237" w14:textId="77777777" w:rsidR="00845318" w:rsidRPr="00677729" w:rsidRDefault="00845318" w:rsidP="00845318">
      <w:pPr>
        <w:numPr>
          <w:ilvl w:val="0"/>
          <w:numId w:val="29"/>
        </w:numPr>
      </w:pPr>
      <w:r w:rsidRPr="00677729">
        <w:t>How my addictive substance/behavior is sensual (appeals to my senses)</w:t>
      </w:r>
    </w:p>
    <w:p w14:paraId="15990977" w14:textId="77777777" w:rsidR="00845318" w:rsidRPr="00677729" w:rsidRDefault="00845318" w:rsidP="00845318">
      <w:pPr>
        <w:numPr>
          <w:ilvl w:val="0"/>
          <w:numId w:val="29"/>
        </w:numPr>
      </w:pPr>
      <w:r w:rsidRPr="00677729">
        <w:t xml:space="preserve">How my addictive substance/behavior provides “healing” or is a “balm” to my emotional wounds </w:t>
      </w:r>
    </w:p>
    <w:p w14:paraId="2B0CD9C5" w14:textId="77777777" w:rsidR="00845318" w:rsidRPr="00677729" w:rsidRDefault="00845318" w:rsidP="00845318">
      <w:pPr>
        <w:numPr>
          <w:ilvl w:val="0"/>
          <w:numId w:val="29"/>
        </w:numPr>
      </w:pPr>
      <w:r w:rsidRPr="00677729">
        <w:t>How my addictive substance/behavior controls and promotes my feelings of helplessness and entrapment</w:t>
      </w:r>
    </w:p>
    <w:p w14:paraId="270B359B" w14:textId="77777777" w:rsidR="00845318" w:rsidRPr="00677729" w:rsidRDefault="00845318" w:rsidP="00845318">
      <w:pPr>
        <w:numPr>
          <w:ilvl w:val="0"/>
          <w:numId w:val="29"/>
        </w:numPr>
      </w:pPr>
      <w:r w:rsidRPr="00677729">
        <w:lastRenderedPageBreak/>
        <w:t>How my addictive substance/behavior is hated – what it has “cost” me</w:t>
      </w:r>
    </w:p>
    <w:p w14:paraId="74144962" w14:textId="77777777" w:rsidR="00845318" w:rsidRPr="00347F84" w:rsidRDefault="00845318" w:rsidP="00845318">
      <w:pPr>
        <w:rPr>
          <w:rFonts w:ascii="Arial" w:hAnsi="Arial" w:cs="Arial"/>
          <w:sz w:val="22"/>
          <w:szCs w:val="22"/>
        </w:rPr>
      </w:pPr>
    </w:p>
    <w:p w14:paraId="495018C8" w14:textId="77777777" w:rsidR="00845318" w:rsidRPr="00B825FD" w:rsidRDefault="00845318" w:rsidP="00845318">
      <w:pPr>
        <w:rPr>
          <w:rFonts w:ascii="Arial" w:hAnsi="Arial" w:cs="Arial"/>
          <w:sz w:val="20"/>
        </w:rPr>
      </w:pPr>
    </w:p>
    <w:p w14:paraId="20D384F4" w14:textId="77777777" w:rsidR="00845318" w:rsidRPr="00347F84" w:rsidRDefault="00845318" w:rsidP="00845318">
      <w:pPr>
        <w:rPr>
          <w:rFonts w:ascii="Arial" w:hAnsi="Arial" w:cs="Arial"/>
        </w:rPr>
      </w:pPr>
    </w:p>
    <w:p w14:paraId="6DA04560" w14:textId="77777777" w:rsidR="00677729" w:rsidRPr="0013792B" w:rsidRDefault="00677729" w:rsidP="00677729">
      <w:pPr>
        <w:rPr>
          <w:rFonts w:ascii="Arial" w:hAnsi="Arial" w:cs="Arial"/>
          <w:sz w:val="20"/>
        </w:rPr>
      </w:pPr>
    </w:p>
    <w:p w14:paraId="389271AE" w14:textId="77777777" w:rsidR="00845318" w:rsidRDefault="00845318" w:rsidP="00845318">
      <w:pPr>
        <w:jc w:val="both"/>
        <w:rPr>
          <w:rFonts w:ascii="Arial" w:hAnsi="Arial" w:cs="Arial"/>
          <w:sz w:val="20"/>
        </w:rPr>
      </w:pPr>
    </w:p>
    <w:p w14:paraId="651FF926" w14:textId="77777777" w:rsidR="0088786F" w:rsidRDefault="0088786F" w:rsidP="00845318">
      <w:pPr>
        <w:jc w:val="both"/>
        <w:rPr>
          <w:rFonts w:ascii="Arial" w:hAnsi="Arial" w:cs="Arial"/>
          <w:sz w:val="20"/>
        </w:rPr>
      </w:pPr>
    </w:p>
    <w:p w14:paraId="16A617F3" w14:textId="77777777" w:rsidR="0088786F" w:rsidRDefault="0088786F" w:rsidP="00845318">
      <w:pPr>
        <w:jc w:val="both"/>
        <w:rPr>
          <w:rFonts w:ascii="Arial" w:hAnsi="Arial" w:cs="Arial"/>
          <w:sz w:val="20"/>
        </w:rPr>
      </w:pPr>
    </w:p>
    <w:p w14:paraId="7CF18364" w14:textId="77777777" w:rsidR="0088786F" w:rsidRDefault="0088786F" w:rsidP="00845318">
      <w:pPr>
        <w:jc w:val="both"/>
        <w:rPr>
          <w:rFonts w:ascii="Arial" w:hAnsi="Arial" w:cs="Arial"/>
          <w:sz w:val="20"/>
        </w:rPr>
      </w:pPr>
    </w:p>
    <w:p w14:paraId="584A836B" w14:textId="77777777" w:rsidR="0088786F" w:rsidRDefault="0088786F" w:rsidP="00845318">
      <w:pPr>
        <w:jc w:val="both"/>
        <w:rPr>
          <w:rFonts w:ascii="Arial" w:hAnsi="Arial" w:cs="Arial"/>
          <w:sz w:val="20"/>
        </w:rPr>
      </w:pPr>
    </w:p>
    <w:p w14:paraId="3DA095E2" w14:textId="77777777" w:rsidR="0088786F" w:rsidRDefault="0088786F" w:rsidP="00845318">
      <w:pPr>
        <w:jc w:val="both"/>
        <w:rPr>
          <w:rFonts w:ascii="Arial" w:hAnsi="Arial" w:cs="Arial"/>
          <w:sz w:val="20"/>
        </w:rPr>
      </w:pPr>
    </w:p>
    <w:p w14:paraId="54A2DC29" w14:textId="77777777" w:rsidR="0088786F" w:rsidRDefault="0088786F" w:rsidP="00845318">
      <w:pPr>
        <w:jc w:val="both"/>
        <w:rPr>
          <w:rFonts w:ascii="Arial" w:hAnsi="Arial" w:cs="Arial"/>
          <w:sz w:val="20"/>
        </w:rPr>
      </w:pPr>
    </w:p>
    <w:p w14:paraId="06E501AA" w14:textId="77777777" w:rsidR="0088786F" w:rsidRDefault="0088786F" w:rsidP="00845318">
      <w:pPr>
        <w:jc w:val="both"/>
        <w:rPr>
          <w:rFonts w:ascii="Arial" w:hAnsi="Arial" w:cs="Arial"/>
          <w:sz w:val="20"/>
        </w:rPr>
      </w:pPr>
    </w:p>
    <w:p w14:paraId="1A7D9866" w14:textId="77777777" w:rsidR="0088786F" w:rsidRDefault="0088786F" w:rsidP="00845318">
      <w:pPr>
        <w:jc w:val="both"/>
        <w:rPr>
          <w:rFonts w:ascii="Arial" w:hAnsi="Arial" w:cs="Arial"/>
          <w:sz w:val="20"/>
        </w:rPr>
      </w:pPr>
    </w:p>
    <w:p w14:paraId="5F4C3906" w14:textId="77777777" w:rsidR="0088786F" w:rsidRDefault="0088786F" w:rsidP="00845318">
      <w:pPr>
        <w:jc w:val="both"/>
        <w:rPr>
          <w:rFonts w:ascii="Arial" w:hAnsi="Arial" w:cs="Arial"/>
          <w:sz w:val="20"/>
        </w:rPr>
      </w:pPr>
    </w:p>
    <w:p w14:paraId="0A348F52" w14:textId="77777777" w:rsidR="0088786F" w:rsidRDefault="0088786F" w:rsidP="00845318">
      <w:pPr>
        <w:jc w:val="both"/>
        <w:rPr>
          <w:rFonts w:ascii="Arial" w:hAnsi="Arial" w:cs="Arial"/>
          <w:sz w:val="20"/>
        </w:rPr>
      </w:pPr>
    </w:p>
    <w:p w14:paraId="1D6B0519" w14:textId="77777777" w:rsidR="0088786F" w:rsidRDefault="0088786F" w:rsidP="00845318">
      <w:pPr>
        <w:jc w:val="both"/>
        <w:rPr>
          <w:rFonts w:ascii="Arial" w:hAnsi="Arial" w:cs="Arial"/>
          <w:sz w:val="20"/>
        </w:rPr>
      </w:pPr>
    </w:p>
    <w:p w14:paraId="2DAF4E6C" w14:textId="77777777" w:rsidR="0088786F" w:rsidRDefault="0088786F" w:rsidP="00845318">
      <w:pPr>
        <w:jc w:val="both"/>
        <w:rPr>
          <w:rFonts w:ascii="Arial" w:hAnsi="Arial" w:cs="Arial"/>
          <w:sz w:val="20"/>
        </w:rPr>
      </w:pPr>
    </w:p>
    <w:p w14:paraId="58671936" w14:textId="77777777" w:rsidR="00916277" w:rsidRDefault="00916277" w:rsidP="0088786F">
      <w:pPr>
        <w:jc w:val="center"/>
        <w:rPr>
          <w:rFonts w:ascii="Arial" w:hAnsi="Arial" w:cs="Arial"/>
          <w:b/>
          <w:bCs/>
          <w:sz w:val="20"/>
        </w:rPr>
      </w:pPr>
    </w:p>
    <w:p w14:paraId="3D826A2C" w14:textId="77777777" w:rsidR="00916277" w:rsidRDefault="00916277" w:rsidP="0088786F">
      <w:pPr>
        <w:jc w:val="center"/>
        <w:rPr>
          <w:rFonts w:ascii="Arial" w:hAnsi="Arial" w:cs="Arial"/>
          <w:b/>
          <w:bCs/>
          <w:sz w:val="20"/>
        </w:rPr>
      </w:pPr>
    </w:p>
    <w:p w14:paraId="7E0B72EC" w14:textId="5DD813CE" w:rsidR="00916277" w:rsidRDefault="00916277" w:rsidP="0088786F">
      <w:pPr>
        <w:jc w:val="center"/>
        <w:rPr>
          <w:rFonts w:ascii="Arial" w:hAnsi="Arial" w:cs="Arial"/>
          <w:b/>
          <w:bCs/>
          <w:sz w:val="20"/>
        </w:rPr>
      </w:pPr>
    </w:p>
    <w:p w14:paraId="457CB136" w14:textId="5BA73A42" w:rsidR="006D5F81" w:rsidRDefault="006D5F81" w:rsidP="0088786F">
      <w:pPr>
        <w:jc w:val="center"/>
        <w:rPr>
          <w:rFonts w:ascii="Arial" w:hAnsi="Arial" w:cs="Arial"/>
          <w:b/>
          <w:bCs/>
          <w:sz w:val="20"/>
        </w:rPr>
      </w:pPr>
    </w:p>
    <w:p w14:paraId="3972E76B" w14:textId="0824CDDD" w:rsidR="006D5F81" w:rsidRDefault="006D5F81" w:rsidP="0088786F">
      <w:pPr>
        <w:jc w:val="center"/>
        <w:rPr>
          <w:rFonts w:ascii="Arial" w:hAnsi="Arial" w:cs="Arial"/>
          <w:b/>
          <w:bCs/>
          <w:sz w:val="20"/>
        </w:rPr>
      </w:pPr>
    </w:p>
    <w:p w14:paraId="06FA5089" w14:textId="4BF0428E" w:rsidR="006D5F81" w:rsidRDefault="006D5F81" w:rsidP="0088786F">
      <w:pPr>
        <w:jc w:val="center"/>
        <w:rPr>
          <w:rFonts w:ascii="Arial" w:hAnsi="Arial" w:cs="Arial"/>
          <w:b/>
          <w:bCs/>
          <w:sz w:val="20"/>
        </w:rPr>
      </w:pPr>
    </w:p>
    <w:p w14:paraId="5B36108F" w14:textId="44262906" w:rsidR="006D5F81" w:rsidRDefault="006D5F81" w:rsidP="0088786F">
      <w:pPr>
        <w:jc w:val="center"/>
        <w:rPr>
          <w:rFonts w:ascii="Arial" w:hAnsi="Arial" w:cs="Arial"/>
          <w:b/>
          <w:bCs/>
          <w:sz w:val="20"/>
        </w:rPr>
      </w:pPr>
    </w:p>
    <w:p w14:paraId="07009450" w14:textId="3C467F54" w:rsidR="006D5F81" w:rsidRDefault="006D5F81" w:rsidP="0088786F">
      <w:pPr>
        <w:jc w:val="center"/>
        <w:rPr>
          <w:rFonts w:ascii="Arial" w:hAnsi="Arial" w:cs="Arial"/>
          <w:b/>
          <w:bCs/>
          <w:sz w:val="20"/>
        </w:rPr>
      </w:pPr>
    </w:p>
    <w:p w14:paraId="778F912E" w14:textId="59C17F7B" w:rsidR="006D5F81" w:rsidRDefault="006D5F81" w:rsidP="0088786F">
      <w:pPr>
        <w:jc w:val="center"/>
        <w:rPr>
          <w:rFonts w:ascii="Arial" w:hAnsi="Arial" w:cs="Arial"/>
          <w:b/>
          <w:bCs/>
          <w:sz w:val="20"/>
        </w:rPr>
      </w:pPr>
    </w:p>
    <w:p w14:paraId="6F446F91" w14:textId="2F78FE5F" w:rsidR="006D5F81" w:rsidRDefault="006D5F81" w:rsidP="0088786F">
      <w:pPr>
        <w:jc w:val="center"/>
        <w:rPr>
          <w:rFonts w:ascii="Arial" w:hAnsi="Arial" w:cs="Arial"/>
          <w:b/>
          <w:bCs/>
          <w:sz w:val="20"/>
        </w:rPr>
      </w:pPr>
    </w:p>
    <w:p w14:paraId="4FC33D2E" w14:textId="100EF02C" w:rsidR="006D5F81" w:rsidRDefault="006D5F81" w:rsidP="0088786F">
      <w:pPr>
        <w:jc w:val="center"/>
        <w:rPr>
          <w:rFonts w:ascii="Arial" w:hAnsi="Arial" w:cs="Arial"/>
          <w:b/>
          <w:bCs/>
          <w:sz w:val="20"/>
        </w:rPr>
      </w:pPr>
    </w:p>
    <w:p w14:paraId="28206F06" w14:textId="7F500501" w:rsidR="006D5F81" w:rsidRDefault="006D5F81" w:rsidP="0088786F">
      <w:pPr>
        <w:jc w:val="center"/>
        <w:rPr>
          <w:rFonts w:ascii="Arial" w:hAnsi="Arial" w:cs="Arial"/>
          <w:b/>
          <w:bCs/>
          <w:sz w:val="20"/>
        </w:rPr>
      </w:pPr>
    </w:p>
    <w:p w14:paraId="3BDCF0AC" w14:textId="2609D353" w:rsidR="006D5F81" w:rsidRDefault="006D5F81" w:rsidP="0088786F">
      <w:pPr>
        <w:jc w:val="center"/>
        <w:rPr>
          <w:rFonts w:ascii="Arial" w:hAnsi="Arial" w:cs="Arial"/>
          <w:b/>
          <w:bCs/>
          <w:sz w:val="20"/>
        </w:rPr>
      </w:pPr>
    </w:p>
    <w:p w14:paraId="61FCCCA6" w14:textId="3A43F0AB" w:rsidR="006D5F81" w:rsidRDefault="006D5F81" w:rsidP="0088786F">
      <w:pPr>
        <w:jc w:val="center"/>
        <w:rPr>
          <w:rFonts w:ascii="Arial" w:hAnsi="Arial" w:cs="Arial"/>
          <w:b/>
          <w:bCs/>
          <w:sz w:val="20"/>
        </w:rPr>
      </w:pPr>
    </w:p>
    <w:p w14:paraId="5B74AD55" w14:textId="262A6E39" w:rsidR="006D5F81" w:rsidRDefault="006D5F81" w:rsidP="0088786F">
      <w:pPr>
        <w:jc w:val="center"/>
        <w:rPr>
          <w:rFonts w:ascii="Arial" w:hAnsi="Arial" w:cs="Arial"/>
          <w:b/>
          <w:bCs/>
          <w:sz w:val="20"/>
        </w:rPr>
      </w:pPr>
    </w:p>
    <w:p w14:paraId="44D33A1A" w14:textId="7668D687" w:rsidR="006D5F81" w:rsidRDefault="006D5F81" w:rsidP="0088786F">
      <w:pPr>
        <w:jc w:val="center"/>
        <w:rPr>
          <w:rFonts w:ascii="Arial" w:hAnsi="Arial" w:cs="Arial"/>
          <w:b/>
          <w:bCs/>
          <w:sz w:val="20"/>
        </w:rPr>
      </w:pPr>
    </w:p>
    <w:p w14:paraId="2EFAE624" w14:textId="6A5BB889" w:rsidR="006D5F81" w:rsidRDefault="006D5F81" w:rsidP="0088786F">
      <w:pPr>
        <w:jc w:val="center"/>
        <w:rPr>
          <w:rFonts w:ascii="Arial" w:hAnsi="Arial" w:cs="Arial"/>
          <w:b/>
          <w:bCs/>
          <w:sz w:val="20"/>
        </w:rPr>
      </w:pPr>
    </w:p>
    <w:p w14:paraId="5BC34838" w14:textId="6DB66E1F" w:rsidR="006D5F81" w:rsidRDefault="006D5F81" w:rsidP="0088786F">
      <w:pPr>
        <w:jc w:val="center"/>
        <w:rPr>
          <w:rFonts w:ascii="Arial" w:hAnsi="Arial" w:cs="Arial"/>
          <w:b/>
          <w:bCs/>
          <w:sz w:val="20"/>
        </w:rPr>
      </w:pPr>
    </w:p>
    <w:p w14:paraId="0AAB9D0B" w14:textId="77777777" w:rsidR="006D5F81" w:rsidRDefault="006D5F81" w:rsidP="0088786F">
      <w:pPr>
        <w:jc w:val="center"/>
        <w:rPr>
          <w:rFonts w:ascii="Arial" w:hAnsi="Arial" w:cs="Arial"/>
          <w:b/>
          <w:bCs/>
          <w:sz w:val="20"/>
        </w:rPr>
      </w:pPr>
    </w:p>
    <w:p w14:paraId="3D6E6168" w14:textId="4F2FF65F" w:rsidR="0088786F" w:rsidRDefault="0088786F" w:rsidP="0088786F">
      <w:pPr>
        <w:jc w:val="center"/>
        <w:rPr>
          <w:rFonts w:ascii="Arial" w:hAnsi="Arial" w:cs="Arial"/>
          <w:b/>
          <w:bCs/>
          <w:sz w:val="20"/>
        </w:rPr>
      </w:pPr>
      <w:r w:rsidRPr="0088786F">
        <w:rPr>
          <w:rFonts w:ascii="Arial" w:hAnsi="Arial" w:cs="Arial"/>
          <w:b/>
          <w:bCs/>
          <w:sz w:val="20"/>
        </w:rPr>
        <w:t xml:space="preserve">Appendix </w:t>
      </w:r>
      <w:r>
        <w:rPr>
          <w:rFonts w:ascii="Arial" w:hAnsi="Arial" w:cs="Arial"/>
          <w:b/>
          <w:bCs/>
          <w:sz w:val="20"/>
        </w:rPr>
        <w:t>B</w:t>
      </w:r>
    </w:p>
    <w:p w14:paraId="4E9BA055" w14:textId="77777777" w:rsidR="0088786F" w:rsidRDefault="0088786F" w:rsidP="0088786F">
      <w:pPr>
        <w:jc w:val="center"/>
        <w:rPr>
          <w:rFonts w:ascii="Arial" w:hAnsi="Arial" w:cs="Arial"/>
          <w:b/>
          <w:bCs/>
          <w:sz w:val="20"/>
        </w:rPr>
      </w:pPr>
    </w:p>
    <w:p w14:paraId="4362B6A5" w14:textId="77777777" w:rsidR="0088786F" w:rsidRDefault="0088786F" w:rsidP="0088786F">
      <w:pPr>
        <w:jc w:val="center"/>
        <w:rPr>
          <w:rFonts w:ascii="Arial" w:hAnsi="Arial" w:cs="Arial"/>
          <w:b/>
          <w:bCs/>
          <w:sz w:val="20"/>
        </w:rPr>
      </w:pPr>
      <w:r>
        <w:rPr>
          <w:rFonts w:ascii="Arial" w:hAnsi="Arial" w:cs="Arial"/>
          <w:b/>
          <w:bCs/>
          <w:sz w:val="20"/>
        </w:rPr>
        <w:t>Weekly Log/Reflections</w:t>
      </w:r>
      <w:r w:rsidR="0014381A">
        <w:rPr>
          <w:rFonts w:ascii="Arial" w:hAnsi="Arial" w:cs="Arial"/>
          <w:b/>
          <w:bCs/>
          <w:sz w:val="20"/>
        </w:rPr>
        <w:t xml:space="preserve"> (Template)</w:t>
      </w:r>
    </w:p>
    <w:p w14:paraId="3D05A2A5" w14:textId="77777777" w:rsidR="00D53A84" w:rsidRDefault="00D53A84" w:rsidP="0088786F">
      <w:pPr>
        <w:jc w:val="center"/>
        <w:rPr>
          <w:rFonts w:ascii="Arial" w:hAnsi="Arial" w:cs="Arial"/>
          <w:b/>
          <w:bCs/>
          <w:sz w:val="20"/>
        </w:rPr>
      </w:pPr>
    </w:p>
    <w:tbl>
      <w:tblPr>
        <w:tblStyle w:val="TableGrid"/>
        <w:tblW w:w="0" w:type="auto"/>
        <w:tblLook w:val="04A0" w:firstRow="1" w:lastRow="0" w:firstColumn="1" w:lastColumn="0" w:noHBand="0" w:noVBand="1"/>
      </w:tblPr>
      <w:tblGrid>
        <w:gridCol w:w="3110"/>
        <w:gridCol w:w="3113"/>
        <w:gridCol w:w="3127"/>
      </w:tblGrid>
      <w:tr w:rsidR="00D53A84" w14:paraId="5E97FA97" w14:textId="77777777" w:rsidTr="00D53A84">
        <w:tc>
          <w:tcPr>
            <w:tcW w:w="3192" w:type="dxa"/>
          </w:tcPr>
          <w:p w14:paraId="1C3D7174" w14:textId="77777777" w:rsidR="00D53A84" w:rsidRDefault="00D53A84" w:rsidP="0088786F">
            <w:pPr>
              <w:jc w:val="center"/>
              <w:rPr>
                <w:rFonts w:ascii="Arial" w:hAnsi="Arial" w:cs="Arial"/>
                <w:b/>
                <w:bCs/>
                <w:sz w:val="20"/>
              </w:rPr>
            </w:pPr>
            <w:r>
              <w:rPr>
                <w:rFonts w:ascii="Arial" w:hAnsi="Arial" w:cs="Arial"/>
                <w:b/>
                <w:bCs/>
                <w:sz w:val="20"/>
              </w:rPr>
              <w:t>Date</w:t>
            </w:r>
          </w:p>
        </w:tc>
        <w:tc>
          <w:tcPr>
            <w:tcW w:w="3192" w:type="dxa"/>
          </w:tcPr>
          <w:p w14:paraId="7C363CFD" w14:textId="77777777" w:rsidR="00D53A84" w:rsidRDefault="00D53A84" w:rsidP="0088786F">
            <w:pPr>
              <w:jc w:val="center"/>
              <w:rPr>
                <w:rFonts w:ascii="Arial" w:hAnsi="Arial" w:cs="Arial"/>
                <w:b/>
                <w:bCs/>
                <w:sz w:val="20"/>
              </w:rPr>
            </w:pPr>
            <w:r>
              <w:rPr>
                <w:rFonts w:ascii="Arial" w:hAnsi="Arial" w:cs="Arial"/>
                <w:b/>
                <w:bCs/>
                <w:sz w:val="20"/>
              </w:rPr>
              <w:t>Event</w:t>
            </w:r>
          </w:p>
        </w:tc>
        <w:tc>
          <w:tcPr>
            <w:tcW w:w="3192" w:type="dxa"/>
          </w:tcPr>
          <w:p w14:paraId="47CEAB8C" w14:textId="77777777" w:rsidR="00D53A84" w:rsidRDefault="00D53A84" w:rsidP="0088786F">
            <w:pPr>
              <w:jc w:val="center"/>
              <w:rPr>
                <w:rFonts w:ascii="Arial" w:hAnsi="Arial" w:cs="Arial"/>
                <w:b/>
                <w:bCs/>
                <w:sz w:val="20"/>
              </w:rPr>
            </w:pPr>
            <w:r>
              <w:rPr>
                <w:rFonts w:ascii="Arial" w:hAnsi="Arial" w:cs="Arial"/>
                <w:b/>
                <w:bCs/>
                <w:sz w:val="20"/>
              </w:rPr>
              <w:t>Reflection (Min ½ page each entry)</w:t>
            </w:r>
          </w:p>
        </w:tc>
      </w:tr>
      <w:tr w:rsidR="00D53A84" w14:paraId="771CAEC7" w14:textId="77777777" w:rsidTr="00D53A84">
        <w:tc>
          <w:tcPr>
            <w:tcW w:w="3192" w:type="dxa"/>
          </w:tcPr>
          <w:p w14:paraId="07755FCE" w14:textId="77777777" w:rsidR="00D53A84" w:rsidRDefault="00D53A84" w:rsidP="0088786F">
            <w:pPr>
              <w:jc w:val="center"/>
              <w:rPr>
                <w:rFonts w:ascii="Arial" w:hAnsi="Arial" w:cs="Arial"/>
                <w:b/>
                <w:bCs/>
                <w:sz w:val="20"/>
              </w:rPr>
            </w:pPr>
          </w:p>
        </w:tc>
        <w:tc>
          <w:tcPr>
            <w:tcW w:w="3192" w:type="dxa"/>
          </w:tcPr>
          <w:p w14:paraId="3CE9195C" w14:textId="77777777" w:rsidR="00D53A84" w:rsidRDefault="00D53A84" w:rsidP="0088786F">
            <w:pPr>
              <w:jc w:val="center"/>
              <w:rPr>
                <w:rFonts w:ascii="Arial" w:hAnsi="Arial" w:cs="Arial"/>
                <w:b/>
                <w:bCs/>
                <w:sz w:val="20"/>
              </w:rPr>
            </w:pPr>
          </w:p>
        </w:tc>
        <w:tc>
          <w:tcPr>
            <w:tcW w:w="3192" w:type="dxa"/>
          </w:tcPr>
          <w:p w14:paraId="557EA8C0" w14:textId="77777777" w:rsidR="00D53A84" w:rsidRDefault="00D53A84" w:rsidP="0088786F">
            <w:pPr>
              <w:jc w:val="center"/>
              <w:rPr>
                <w:rFonts w:ascii="Arial" w:hAnsi="Arial" w:cs="Arial"/>
                <w:b/>
                <w:bCs/>
                <w:sz w:val="20"/>
              </w:rPr>
            </w:pPr>
          </w:p>
        </w:tc>
      </w:tr>
      <w:tr w:rsidR="00D53A84" w14:paraId="2564792F" w14:textId="77777777" w:rsidTr="00D53A84">
        <w:tc>
          <w:tcPr>
            <w:tcW w:w="3192" w:type="dxa"/>
          </w:tcPr>
          <w:p w14:paraId="226A111D" w14:textId="77777777" w:rsidR="00D53A84" w:rsidRDefault="00D53A84" w:rsidP="0088786F">
            <w:pPr>
              <w:jc w:val="center"/>
              <w:rPr>
                <w:rFonts w:ascii="Arial" w:hAnsi="Arial" w:cs="Arial"/>
                <w:b/>
                <w:bCs/>
                <w:sz w:val="20"/>
              </w:rPr>
            </w:pPr>
          </w:p>
        </w:tc>
        <w:tc>
          <w:tcPr>
            <w:tcW w:w="3192" w:type="dxa"/>
          </w:tcPr>
          <w:p w14:paraId="5A1F5316" w14:textId="77777777" w:rsidR="00D53A84" w:rsidRDefault="00D53A84" w:rsidP="0088786F">
            <w:pPr>
              <w:jc w:val="center"/>
              <w:rPr>
                <w:rFonts w:ascii="Arial" w:hAnsi="Arial" w:cs="Arial"/>
                <w:b/>
                <w:bCs/>
                <w:sz w:val="20"/>
              </w:rPr>
            </w:pPr>
          </w:p>
        </w:tc>
        <w:tc>
          <w:tcPr>
            <w:tcW w:w="3192" w:type="dxa"/>
          </w:tcPr>
          <w:p w14:paraId="7EC34CC1" w14:textId="77777777" w:rsidR="00D53A84" w:rsidRDefault="00D53A84" w:rsidP="0088786F">
            <w:pPr>
              <w:jc w:val="center"/>
              <w:rPr>
                <w:rFonts w:ascii="Arial" w:hAnsi="Arial" w:cs="Arial"/>
                <w:b/>
                <w:bCs/>
                <w:sz w:val="20"/>
              </w:rPr>
            </w:pPr>
          </w:p>
        </w:tc>
      </w:tr>
      <w:tr w:rsidR="00D53A84" w14:paraId="2D428F7E" w14:textId="77777777" w:rsidTr="00D53A84">
        <w:tc>
          <w:tcPr>
            <w:tcW w:w="3192" w:type="dxa"/>
          </w:tcPr>
          <w:p w14:paraId="1A89B74D" w14:textId="77777777" w:rsidR="00D53A84" w:rsidRDefault="00D53A84" w:rsidP="0088786F">
            <w:pPr>
              <w:jc w:val="center"/>
              <w:rPr>
                <w:rFonts w:ascii="Arial" w:hAnsi="Arial" w:cs="Arial"/>
                <w:b/>
                <w:bCs/>
                <w:sz w:val="20"/>
              </w:rPr>
            </w:pPr>
          </w:p>
        </w:tc>
        <w:tc>
          <w:tcPr>
            <w:tcW w:w="3192" w:type="dxa"/>
          </w:tcPr>
          <w:p w14:paraId="3049B36E" w14:textId="77777777" w:rsidR="00D53A84" w:rsidRDefault="00D53A84" w:rsidP="0088786F">
            <w:pPr>
              <w:jc w:val="center"/>
              <w:rPr>
                <w:rFonts w:ascii="Arial" w:hAnsi="Arial" w:cs="Arial"/>
                <w:b/>
                <w:bCs/>
                <w:sz w:val="20"/>
              </w:rPr>
            </w:pPr>
          </w:p>
        </w:tc>
        <w:tc>
          <w:tcPr>
            <w:tcW w:w="3192" w:type="dxa"/>
          </w:tcPr>
          <w:p w14:paraId="16754E1E" w14:textId="77777777" w:rsidR="00D53A84" w:rsidRDefault="00D53A84" w:rsidP="0088786F">
            <w:pPr>
              <w:jc w:val="center"/>
              <w:rPr>
                <w:rFonts w:ascii="Arial" w:hAnsi="Arial" w:cs="Arial"/>
                <w:b/>
                <w:bCs/>
                <w:sz w:val="20"/>
              </w:rPr>
            </w:pPr>
          </w:p>
        </w:tc>
      </w:tr>
    </w:tbl>
    <w:p w14:paraId="6D87B042" w14:textId="77777777" w:rsidR="00D53A84" w:rsidRDefault="00D53A84" w:rsidP="0088786F">
      <w:pPr>
        <w:jc w:val="center"/>
        <w:rPr>
          <w:rFonts w:ascii="Arial" w:hAnsi="Arial" w:cs="Arial"/>
          <w:b/>
          <w:bCs/>
          <w:sz w:val="20"/>
        </w:rPr>
      </w:pPr>
    </w:p>
    <w:p w14:paraId="0981CBDE" w14:textId="77777777" w:rsidR="0088786F" w:rsidRDefault="0088786F" w:rsidP="0088786F">
      <w:pPr>
        <w:jc w:val="center"/>
        <w:rPr>
          <w:rFonts w:ascii="Arial" w:hAnsi="Arial" w:cs="Arial"/>
          <w:b/>
          <w:bCs/>
          <w:sz w:val="20"/>
        </w:rPr>
      </w:pPr>
    </w:p>
    <w:p w14:paraId="5376A8BD" w14:textId="77777777" w:rsidR="00D53A84" w:rsidRDefault="00D53A84" w:rsidP="00D53A84">
      <w:pPr>
        <w:jc w:val="center"/>
        <w:rPr>
          <w:rFonts w:ascii="Arial" w:hAnsi="Arial" w:cs="Arial"/>
          <w:b/>
          <w:bCs/>
          <w:sz w:val="20"/>
        </w:rPr>
      </w:pPr>
      <w:r>
        <w:rPr>
          <w:rFonts w:ascii="Arial" w:hAnsi="Arial" w:cs="Arial"/>
          <w:b/>
          <w:bCs/>
          <w:sz w:val="20"/>
        </w:rPr>
        <w:t>Weekly Log/Reflections EXAMPLE</w:t>
      </w:r>
    </w:p>
    <w:p w14:paraId="0A343122" w14:textId="77777777" w:rsidR="00D53A84" w:rsidRDefault="00D53A84" w:rsidP="00D53A84">
      <w:pPr>
        <w:jc w:val="center"/>
        <w:rPr>
          <w:rFonts w:ascii="Arial" w:hAnsi="Arial" w:cs="Arial"/>
          <w:b/>
          <w:bCs/>
          <w:sz w:val="20"/>
        </w:rPr>
      </w:pPr>
    </w:p>
    <w:tbl>
      <w:tblPr>
        <w:tblStyle w:val="TableGrid"/>
        <w:tblW w:w="0" w:type="auto"/>
        <w:tblLook w:val="04A0" w:firstRow="1" w:lastRow="0" w:firstColumn="1" w:lastColumn="0" w:noHBand="0" w:noVBand="1"/>
      </w:tblPr>
      <w:tblGrid>
        <w:gridCol w:w="3105"/>
        <w:gridCol w:w="3119"/>
        <w:gridCol w:w="3126"/>
      </w:tblGrid>
      <w:tr w:rsidR="00D53A84" w14:paraId="1BCCCF98" w14:textId="77777777" w:rsidTr="00A02E7C">
        <w:tc>
          <w:tcPr>
            <w:tcW w:w="3192" w:type="dxa"/>
          </w:tcPr>
          <w:p w14:paraId="0F4D89FF" w14:textId="77777777" w:rsidR="00D53A84" w:rsidRDefault="00D53A84" w:rsidP="00A02E7C">
            <w:pPr>
              <w:jc w:val="center"/>
              <w:rPr>
                <w:rFonts w:ascii="Arial" w:hAnsi="Arial" w:cs="Arial"/>
                <w:b/>
                <w:bCs/>
                <w:sz w:val="20"/>
              </w:rPr>
            </w:pPr>
            <w:r>
              <w:rPr>
                <w:rFonts w:ascii="Arial" w:hAnsi="Arial" w:cs="Arial"/>
                <w:b/>
                <w:bCs/>
                <w:sz w:val="20"/>
              </w:rPr>
              <w:t>Date</w:t>
            </w:r>
            <w:r w:rsidR="003C0326">
              <w:rPr>
                <w:rFonts w:ascii="Arial" w:hAnsi="Arial" w:cs="Arial"/>
                <w:b/>
                <w:bCs/>
                <w:sz w:val="20"/>
              </w:rPr>
              <w:t xml:space="preserve"> (Min. 3/week)</w:t>
            </w:r>
          </w:p>
        </w:tc>
        <w:tc>
          <w:tcPr>
            <w:tcW w:w="3192" w:type="dxa"/>
          </w:tcPr>
          <w:p w14:paraId="2CB3A84C" w14:textId="77777777" w:rsidR="00D53A84" w:rsidRDefault="00D53A84" w:rsidP="00A02E7C">
            <w:pPr>
              <w:jc w:val="center"/>
              <w:rPr>
                <w:rFonts w:ascii="Arial" w:hAnsi="Arial" w:cs="Arial"/>
                <w:b/>
                <w:bCs/>
                <w:sz w:val="20"/>
              </w:rPr>
            </w:pPr>
            <w:r>
              <w:rPr>
                <w:rFonts w:ascii="Arial" w:hAnsi="Arial" w:cs="Arial"/>
                <w:b/>
                <w:bCs/>
                <w:sz w:val="20"/>
              </w:rPr>
              <w:t>Even</w:t>
            </w:r>
            <w:r w:rsidR="003C0326">
              <w:rPr>
                <w:rFonts w:ascii="Arial" w:hAnsi="Arial" w:cs="Arial"/>
                <w:b/>
                <w:bCs/>
                <w:sz w:val="20"/>
              </w:rPr>
              <w:t>t (Can include a reading, attending a meeting, personal reflection, etc.</w:t>
            </w:r>
            <w:r w:rsidR="0014381A">
              <w:rPr>
                <w:rFonts w:ascii="Arial" w:hAnsi="Arial" w:cs="Arial"/>
                <w:b/>
                <w:bCs/>
                <w:sz w:val="20"/>
              </w:rPr>
              <w:t xml:space="preserve"> if relevant.  It is also okay to leave this column blank if you are primarily reflecting on your abstinence. </w:t>
            </w:r>
            <w:r w:rsidR="003C0326">
              <w:rPr>
                <w:rFonts w:ascii="Arial" w:hAnsi="Arial" w:cs="Arial"/>
                <w:b/>
                <w:bCs/>
                <w:sz w:val="20"/>
              </w:rPr>
              <w:t xml:space="preserve"> </w:t>
            </w:r>
            <w:r w:rsidR="003C0326">
              <w:rPr>
                <w:rFonts w:ascii="Arial" w:hAnsi="Arial" w:cs="Arial"/>
                <w:b/>
                <w:bCs/>
                <w:sz w:val="20"/>
              </w:rPr>
              <w:lastRenderedPageBreak/>
              <w:t>You MUST record all three meetings on your log)</w:t>
            </w:r>
          </w:p>
        </w:tc>
        <w:tc>
          <w:tcPr>
            <w:tcW w:w="3192" w:type="dxa"/>
          </w:tcPr>
          <w:p w14:paraId="034C28FB" w14:textId="77777777" w:rsidR="00D53A84" w:rsidRDefault="00D53A84" w:rsidP="00A02E7C">
            <w:pPr>
              <w:jc w:val="center"/>
              <w:rPr>
                <w:rFonts w:ascii="Arial" w:hAnsi="Arial" w:cs="Arial"/>
                <w:b/>
                <w:bCs/>
                <w:sz w:val="20"/>
              </w:rPr>
            </w:pPr>
            <w:r>
              <w:rPr>
                <w:rFonts w:ascii="Arial" w:hAnsi="Arial" w:cs="Arial"/>
                <w:b/>
                <w:bCs/>
                <w:sz w:val="20"/>
              </w:rPr>
              <w:lastRenderedPageBreak/>
              <w:t>Reflection (Min ½ page each entry)</w:t>
            </w:r>
          </w:p>
        </w:tc>
      </w:tr>
      <w:tr w:rsidR="00D53A84" w:rsidRPr="003C0326" w14:paraId="1BC86075" w14:textId="77777777" w:rsidTr="00A02E7C">
        <w:tc>
          <w:tcPr>
            <w:tcW w:w="3192" w:type="dxa"/>
          </w:tcPr>
          <w:p w14:paraId="1B44CCB8" w14:textId="77777777" w:rsidR="00D53A84" w:rsidRPr="003C0326" w:rsidRDefault="003C0326" w:rsidP="00A02E7C">
            <w:pPr>
              <w:jc w:val="center"/>
              <w:rPr>
                <w:rFonts w:ascii="Arial" w:hAnsi="Arial" w:cs="Arial"/>
                <w:i/>
                <w:iCs/>
                <w:sz w:val="20"/>
              </w:rPr>
            </w:pPr>
            <w:r w:rsidRPr="003C0326">
              <w:rPr>
                <w:rFonts w:ascii="Arial" w:hAnsi="Arial" w:cs="Arial"/>
                <w:i/>
                <w:iCs/>
                <w:sz w:val="20"/>
              </w:rPr>
              <w:t>4/13</w:t>
            </w:r>
          </w:p>
        </w:tc>
        <w:tc>
          <w:tcPr>
            <w:tcW w:w="3192" w:type="dxa"/>
          </w:tcPr>
          <w:p w14:paraId="396E78CC" w14:textId="77777777" w:rsidR="00D53A84" w:rsidRPr="003C0326" w:rsidRDefault="003C0326" w:rsidP="00A02E7C">
            <w:pPr>
              <w:jc w:val="center"/>
              <w:rPr>
                <w:rFonts w:ascii="Arial" w:hAnsi="Arial" w:cs="Arial"/>
                <w:i/>
                <w:iCs/>
                <w:sz w:val="20"/>
              </w:rPr>
            </w:pPr>
            <w:r w:rsidRPr="003C0326">
              <w:rPr>
                <w:rFonts w:ascii="Arial" w:hAnsi="Arial" w:cs="Arial"/>
                <w:i/>
                <w:iCs/>
                <w:sz w:val="20"/>
              </w:rPr>
              <w:t>Attended</w:t>
            </w:r>
            <w:r>
              <w:rPr>
                <w:rFonts w:ascii="Arial" w:hAnsi="Arial" w:cs="Arial"/>
                <w:i/>
                <w:iCs/>
                <w:sz w:val="20"/>
              </w:rPr>
              <w:t xml:space="preserve"> AA</w:t>
            </w:r>
            <w:r w:rsidRPr="003C0326">
              <w:rPr>
                <w:rFonts w:ascii="Arial" w:hAnsi="Arial" w:cs="Arial"/>
                <w:i/>
                <w:iCs/>
                <w:sz w:val="20"/>
              </w:rPr>
              <w:t xml:space="preserve"> Meeting</w:t>
            </w:r>
          </w:p>
        </w:tc>
        <w:tc>
          <w:tcPr>
            <w:tcW w:w="3192" w:type="dxa"/>
          </w:tcPr>
          <w:p w14:paraId="5E1D0EA9" w14:textId="77777777" w:rsidR="00D53A84" w:rsidRPr="003C0326" w:rsidRDefault="003C0326" w:rsidP="00793BBE">
            <w:pPr>
              <w:rPr>
                <w:rFonts w:ascii="Arial" w:hAnsi="Arial" w:cs="Arial"/>
                <w:i/>
                <w:iCs/>
                <w:sz w:val="20"/>
              </w:rPr>
            </w:pPr>
            <w:r w:rsidRPr="003C0326">
              <w:rPr>
                <w:rFonts w:ascii="Arial" w:hAnsi="Arial" w:cs="Arial"/>
                <w:i/>
                <w:iCs/>
                <w:sz w:val="20"/>
              </w:rPr>
              <w:t xml:space="preserve">I attended the </w:t>
            </w:r>
            <w:proofErr w:type="gramStart"/>
            <w:r w:rsidRPr="003C0326">
              <w:rPr>
                <w:rFonts w:ascii="Arial" w:hAnsi="Arial" w:cs="Arial"/>
                <w:i/>
                <w:iCs/>
                <w:sz w:val="20"/>
              </w:rPr>
              <w:t>Open Door</w:t>
            </w:r>
            <w:proofErr w:type="gramEnd"/>
            <w:r w:rsidRPr="003C0326">
              <w:rPr>
                <w:rFonts w:ascii="Arial" w:hAnsi="Arial" w:cs="Arial"/>
                <w:i/>
                <w:iCs/>
                <w:sz w:val="20"/>
              </w:rPr>
              <w:t xml:space="preserve"> meeting online this evening at 6 p.m.  I felt uncomfortable because I have never attended </w:t>
            </w:r>
            <w:proofErr w:type="gramStart"/>
            <w:r w:rsidRPr="003C0326">
              <w:rPr>
                <w:rFonts w:ascii="Arial" w:hAnsi="Arial" w:cs="Arial"/>
                <w:i/>
                <w:iCs/>
                <w:sz w:val="20"/>
              </w:rPr>
              <w:t>a</w:t>
            </w:r>
            <w:proofErr w:type="gramEnd"/>
            <w:r w:rsidRPr="003C0326">
              <w:rPr>
                <w:rFonts w:ascii="Arial" w:hAnsi="Arial" w:cs="Arial"/>
                <w:i/>
                <w:iCs/>
                <w:sz w:val="20"/>
              </w:rPr>
              <w:t xml:space="preserve"> AA meeting before and I was not sure what to expect. </w:t>
            </w:r>
            <w:r>
              <w:rPr>
                <w:rFonts w:ascii="Arial" w:hAnsi="Arial" w:cs="Arial"/>
                <w:i/>
                <w:iCs/>
                <w:sz w:val="20"/>
              </w:rPr>
              <w:t>I spoke with the leader whose name was “John” and . . . . . .</w:t>
            </w:r>
            <w:proofErr w:type="gramStart"/>
            <w:r>
              <w:rPr>
                <w:rFonts w:ascii="Arial" w:hAnsi="Arial" w:cs="Arial"/>
                <w:i/>
                <w:iCs/>
                <w:sz w:val="20"/>
              </w:rPr>
              <w:t>.</w:t>
            </w:r>
            <w:r w:rsidR="0014381A">
              <w:rPr>
                <w:rFonts w:ascii="Arial" w:hAnsi="Arial" w:cs="Arial"/>
                <w:i/>
                <w:iCs/>
                <w:sz w:val="20"/>
              </w:rPr>
              <w:t xml:space="preserve"> .</w:t>
            </w:r>
            <w:proofErr w:type="gramEnd"/>
            <w:r w:rsidR="0014381A">
              <w:rPr>
                <w:rFonts w:ascii="Arial" w:hAnsi="Arial" w:cs="Arial"/>
                <w:i/>
                <w:iCs/>
                <w:sz w:val="20"/>
              </w:rPr>
              <w:t xml:space="preserve">  It made me think of my own choice to abstain from XXX and how I can see some parallels between what some of the meeting attendees discussed and my own experience. For example</w:t>
            </w:r>
            <w:proofErr w:type="gramStart"/>
            <w:r w:rsidR="0014381A">
              <w:rPr>
                <w:rFonts w:ascii="Arial" w:hAnsi="Arial" w:cs="Arial"/>
                <w:i/>
                <w:iCs/>
                <w:sz w:val="20"/>
              </w:rPr>
              <w:t>. . . .</w:t>
            </w:r>
            <w:proofErr w:type="gramEnd"/>
            <w:r w:rsidR="0014381A">
              <w:rPr>
                <w:rFonts w:ascii="Arial" w:hAnsi="Arial" w:cs="Arial"/>
                <w:i/>
                <w:iCs/>
                <w:sz w:val="20"/>
              </w:rPr>
              <w:t xml:space="preserve"> </w:t>
            </w:r>
            <w:r>
              <w:rPr>
                <w:rFonts w:ascii="Arial" w:hAnsi="Arial" w:cs="Arial"/>
                <w:i/>
                <w:iCs/>
                <w:sz w:val="20"/>
              </w:rPr>
              <w:t>(continue for what would equate a half of a page</w:t>
            </w:r>
            <w:r w:rsidR="00793BBE">
              <w:rPr>
                <w:rFonts w:ascii="Arial" w:hAnsi="Arial" w:cs="Arial"/>
                <w:i/>
                <w:iCs/>
                <w:sz w:val="20"/>
              </w:rPr>
              <w:t xml:space="preserve"> or more</w:t>
            </w:r>
            <w:r>
              <w:rPr>
                <w:rFonts w:ascii="Arial" w:hAnsi="Arial" w:cs="Arial"/>
                <w:i/>
                <w:iCs/>
                <w:sz w:val="20"/>
              </w:rPr>
              <w:t>)</w:t>
            </w:r>
            <w:r w:rsidRPr="003C0326">
              <w:rPr>
                <w:rFonts w:ascii="Arial" w:hAnsi="Arial" w:cs="Arial"/>
                <w:i/>
                <w:iCs/>
                <w:sz w:val="20"/>
              </w:rPr>
              <w:t xml:space="preserve"> </w:t>
            </w:r>
          </w:p>
        </w:tc>
      </w:tr>
      <w:tr w:rsidR="00D53A84" w:rsidRPr="003C0326" w14:paraId="206B5077" w14:textId="77777777" w:rsidTr="00A02E7C">
        <w:tc>
          <w:tcPr>
            <w:tcW w:w="3192" w:type="dxa"/>
          </w:tcPr>
          <w:p w14:paraId="71293407" w14:textId="77777777" w:rsidR="00D53A84" w:rsidRPr="003C0326" w:rsidRDefault="003C0326" w:rsidP="00A02E7C">
            <w:pPr>
              <w:jc w:val="center"/>
              <w:rPr>
                <w:rFonts w:ascii="Arial" w:hAnsi="Arial" w:cs="Arial"/>
                <w:i/>
                <w:iCs/>
                <w:sz w:val="20"/>
              </w:rPr>
            </w:pPr>
            <w:r>
              <w:rPr>
                <w:rFonts w:ascii="Arial" w:hAnsi="Arial" w:cs="Arial"/>
                <w:i/>
                <w:iCs/>
                <w:sz w:val="20"/>
              </w:rPr>
              <w:t>4/14</w:t>
            </w:r>
          </w:p>
        </w:tc>
        <w:tc>
          <w:tcPr>
            <w:tcW w:w="3192" w:type="dxa"/>
          </w:tcPr>
          <w:p w14:paraId="54BDF457" w14:textId="77777777" w:rsidR="00D53A84" w:rsidRPr="003C0326" w:rsidRDefault="003C0326" w:rsidP="00A02E7C">
            <w:pPr>
              <w:jc w:val="center"/>
              <w:rPr>
                <w:rFonts w:ascii="Arial" w:hAnsi="Arial" w:cs="Arial"/>
                <w:i/>
                <w:iCs/>
                <w:sz w:val="20"/>
              </w:rPr>
            </w:pPr>
            <w:r>
              <w:rPr>
                <w:rFonts w:ascii="Arial" w:hAnsi="Arial" w:cs="Arial"/>
                <w:i/>
                <w:iCs/>
                <w:sz w:val="20"/>
              </w:rPr>
              <w:t>Read article that I found online related to school counselors working with students related to vaping</w:t>
            </w:r>
          </w:p>
        </w:tc>
        <w:tc>
          <w:tcPr>
            <w:tcW w:w="3192" w:type="dxa"/>
          </w:tcPr>
          <w:p w14:paraId="16539AEE" w14:textId="77777777" w:rsidR="00D53A84" w:rsidRPr="003C0326" w:rsidRDefault="003C0326" w:rsidP="00793BBE">
            <w:pPr>
              <w:rPr>
                <w:rFonts w:ascii="Arial" w:hAnsi="Arial" w:cs="Arial"/>
                <w:i/>
                <w:iCs/>
                <w:sz w:val="20"/>
              </w:rPr>
            </w:pPr>
            <w:r>
              <w:rPr>
                <w:rFonts w:ascii="Arial" w:hAnsi="Arial" w:cs="Arial"/>
                <w:i/>
                <w:iCs/>
                <w:sz w:val="20"/>
              </w:rPr>
              <w:t xml:space="preserve">I chose this article because vaping has become a major issue with many students.  I found the article useful as I think about my future work with students </w:t>
            </w:r>
            <w:proofErr w:type="gramStart"/>
            <w:r w:rsidR="00793BBE">
              <w:rPr>
                <w:rFonts w:ascii="Arial" w:hAnsi="Arial" w:cs="Arial"/>
                <w:i/>
                <w:iCs/>
                <w:sz w:val="20"/>
              </w:rPr>
              <w:t xml:space="preserve">. . . </w:t>
            </w:r>
            <w:r w:rsidR="0014381A">
              <w:rPr>
                <w:rFonts w:ascii="Arial" w:hAnsi="Arial" w:cs="Arial"/>
                <w:i/>
                <w:iCs/>
                <w:sz w:val="20"/>
              </w:rPr>
              <w:t>.</w:t>
            </w:r>
            <w:proofErr w:type="gramEnd"/>
            <w:r w:rsidR="0014381A">
              <w:rPr>
                <w:rFonts w:ascii="Arial" w:hAnsi="Arial" w:cs="Arial"/>
                <w:i/>
                <w:iCs/>
                <w:sz w:val="20"/>
              </w:rPr>
              <w:t xml:space="preserve">  Although my abstinence is not related to vaping, I can see where there were aspects of the article that could apply to my </w:t>
            </w:r>
            <w:proofErr w:type="gramStart"/>
            <w:r w:rsidR="0014381A">
              <w:rPr>
                <w:rFonts w:ascii="Arial" w:hAnsi="Arial" w:cs="Arial"/>
                <w:i/>
                <w:iCs/>
                <w:sz w:val="20"/>
              </w:rPr>
              <w:t>. . . .</w:t>
            </w:r>
            <w:proofErr w:type="gramEnd"/>
            <w:r w:rsidR="0014381A">
              <w:rPr>
                <w:rFonts w:ascii="Arial" w:hAnsi="Arial" w:cs="Arial"/>
                <w:i/>
                <w:iCs/>
                <w:sz w:val="20"/>
              </w:rPr>
              <w:t xml:space="preserve"> </w:t>
            </w:r>
            <w:proofErr w:type="gramStart"/>
            <w:r w:rsidR="0014381A">
              <w:rPr>
                <w:rFonts w:ascii="Arial" w:hAnsi="Arial" w:cs="Arial"/>
                <w:i/>
                <w:iCs/>
                <w:sz w:val="20"/>
              </w:rPr>
              <w:t>.</w:t>
            </w:r>
            <w:r w:rsidR="00793BBE">
              <w:rPr>
                <w:rFonts w:ascii="Arial" w:hAnsi="Arial" w:cs="Arial"/>
                <w:i/>
                <w:iCs/>
                <w:sz w:val="20"/>
              </w:rPr>
              <w:t>(</w:t>
            </w:r>
            <w:proofErr w:type="gramEnd"/>
            <w:r w:rsidR="00793BBE">
              <w:rPr>
                <w:rFonts w:ascii="Arial" w:hAnsi="Arial" w:cs="Arial"/>
                <w:i/>
                <w:iCs/>
                <w:sz w:val="20"/>
              </w:rPr>
              <w:t>continue for half of a page or more)</w:t>
            </w:r>
          </w:p>
        </w:tc>
      </w:tr>
      <w:tr w:rsidR="00D53A84" w:rsidRPr="003C0326" w14:paraId="69800537" w14:textId="77777777" w:rsidTr="00A02E7C">
        <w:tc>
          <w:tcPr>
            <w:tcW w:w="3192" w:type="dxa"/>
          </w:tcPr>
          <w:p w14:paraId="4FFA9AF4" w14:textId="77777777" w:rsidR="00D53A84" w:rsidRPr="003C0326" w:rsidRDefault="003C0326" w:rsidP="00A02E7C">
            <w:pPr>
              <w:jc w:val="center"/>
              <w:rPr>
                <w:rFonts w:ascii="Arial" w:hAnsi="Arial" w:cs="Arial"/>
                <w:i/>
                <w:iCs/>
                <w:sz w:val="20"/>
              </w:rPr>
            </w:pPr>
            <w:r>
              <w:rPr>
                <w:rFonts w:ascii="Arial" w:hAnsi="Arial" w:cs="Arial"/>
                <w:i/>
                <w:iCs/>
                <w:sz w:val="20"/>
              </w:rPr>
              <w:t>4/15</w:t>
            </w:r>
          </w:p>
        </w:tc>
        <w:tc>
          <w:tcPr>
            <w:tcW w:w="3192" w:type="dxa"/>
          </w:tcPr>
          <w:p w14:paraId="5C17658B" w14:textId="77777777" w:rsidR="00D53A84" w:rsidRPr="003C0326" w:rsidRDefault="00D53A84" w:rsidP="00A02E7C">
            <w:pPr>
              <w:jc w:val="center"/>
              <w:rPr>
                <w:rFonts w:ascii="Arial" w:hAnsi="Arial" w:cs="Arial"/>
                <w:i/>
                <w:iCs/>
                <w:sz w:val="20"/>
              </w:rPr>
            </w:pPr>
          </w:p>
        </w:tc>
        <w:tc>
          <w:tcPr>
            <w:tcW w:w="3192" w:type="dxa"/>
          </w:tcPr>
          <w:p w14:paraId="089F7CB6" w14:textId="77777777" w:rsidR="00D53A84" w:rsidRPr="003C0326" w:rsidRDefault="0014381A" w:rsidP="00A02E7C">
            <w:pPr>
              <w:jc w:val="center"/>
              <w:rPr>
                <w:rFonts w:ascii="Arial" w:hAnsi="Arial" w:cs="Arial"/>
                <w:i/>
                <w:iCs/>
                <w:sz w:val="20"/>
              </w:rPr>
            </w:pPr>
            <w:r>
              <w:rPr>
                <w:rFonts w:ascii="Arial" w:hAnsi="Arial" w:cs="Arial"/>
                <w:i/>
                <w:iCs/>
                <w:sz w:val="20"/>
              </w:rPr>
              <w:t xml:space="preserve">Today was </w:t>
            </w:r>
            <w:proofErr w:type="gramStart"/>
            <w:r>
              <w:rPr>
                <w:rFonts w:ascii="Arial" w:hAnsi="Arial" w:cs="Arial"/>
                <w:i/>
                <w:iCs/>
                <w:sz w:val="20"/>
              </w:rPr>
              <w:t>really difficult</w:t>
            </w:r>
            <w:proofErr w:type="gramEnd"/>
            <w:r>
              <w:rPr>
                <w:rFonts w:ascii="Arial" w:hAnsi="Arial" w:cs="Arial"/>
                <w:i/>
                <w:iCs/>
                <w:sz w:val="20"/>
              </w:rPr>
              <w:t>.  To be honest, up until this point I found that my abstinence was inconvenient but today I was really struggling with maintaining by choice.  I felt as if</w:t>
            </w:r>
            <w:proofErr w:type="gramStart"/>
            <w:r>
              <w:rPr>
                <w:rFonts w:ascii="Arial" w:hAnsi="Arial" w:cs="Arial"/>
                <w:i/>
                <w:iCs/>
                <w:sz w:val="20"/>
              </w:rPr>
              <w:t>. . . .</w:t>
            </w:r>
            <w:proofErr w:type="gramEnd"/>
            <w:r>
              <w:rPr>
                <w:rFonts w:ascii="Arial" w:hAnsi="Arial" w:cs="Arial"/>
                <w:i/>
                <w:iCs/>
                <w:sz w:val="20"/>
              </w:rPr>
              <w:t xml:space="preserve"> . (continue for a half of a page minimum)</w:t>
            </w:r>
          </w:p>
        </w:tc>
      </w:tr>
    </w:tbl>
    <w:p w14:paraId="6F550A89" w14:textId="77777777" w:rsidR="00D53A84" w:rsidRPr="003C0326" w:rsidRDefault="00D53A84" w:rsidP="00D53A84">
      <w:pPr>
        <w:jc w:val="center"/>
        <w:rPr>
          <w:rFonts w:ascii="Arial" w:hAnsi="Arial" w:cs="Arial"/>
          <w:i/>
          <w:iCs/>
          <w:sz w:val="20"/>
        </w:rPr>
      </w:pPr>
    </w:p>
    <w:p w14:paraId="15D6868F" w14:textId="77777777" w:rsidR="0088786F" w:rsidRPr="0088786F" w:rsidRDefault="0088786F" w:rsidP="0088786F">
      <w:pPr>
        <w:jc w:val="center"/>
        <w:rPr>
          <w:rFonts w:ascii="Arial" w:hAnsi="Arial" w:cs="Arial"/>
          <w:b/>
          <w:bCs/>
          <w:sz w:val="20"/>
        </w:rPr>
      </w:pPr>
      <w:r w:rsidRPr="0088786F">
        <w:rPr>
          <w:rFonts w:ascii="Arial" w:hAnsi="Arial" w:cs="Arial"/>
          <w:b/>
          <w:bCs/>
          <w:sz w:val="20"/>
        </w:rPr>
        <w:t xml:space="preserve">Appendix </w:t>
      </w:r>
      <w:r>
        <w:rPr>
          <w:rFonts w:ascii="Arial" w:hAnsi="Arial" w:cs="Arial"/>
          <w:b/>
          <w:bCs/>
          <w:sz w:val="20"/>
        </w:rPr>
        <w:t>C</w:t>
      </w:r>
    </w:p>
    <w:p w14:paraId="61F4D2F2" w14:textId="77777777" w:rsidR="0088786F" w:rsidRDefault="0088786F" w:rsidP="00845318">
      <w:pPr>
        <w:jc w:val="both"/>
        <w:rPr>
          <w:rFonts w:ascii="Arial" w:hAnsi="Arial" w:cs="Arial"/>
          <w:sz w:val="20"/>
        </w:rPr>
      </w:pPr>
    </w:p>
    <w:p w14:paraId="084D7432" w14:textId="77777777" w:rsidR="0088786F" w:rsidRDefault="0088786F" w:rsidP="0088786F">
      <w:pPr>
        <w:jc w:val="center"/>
        <w:rPr>
          <w:b/>
          <w:sz w:val="22"/>
          <w:szCs w:val="22"/>
        </w:rPr>
      </w:pPr>
      <w:bookmarkStart w:id="0" w:name="_Hlk67729494"/>
      <w:r>
        <w:rPr>
          <w:b/>
          <w:sz w:val="22"/>
          <w:szCs w:val="22"/>
        </w:rPr>
        <w:t>Abstinence &amp; Recovery Summary Paper Rubric</w:t>
      </w:r>
    </w:p>
    <w:p w14:paraId="1E6F5352" w14:textId="77777777" w:rsidR="0088786F" w:rsidRDefault="0088786F" w:rsidP="0088786F">
      <w:pPr>
        <w:rPr>
          <w:b/>
          <w:sz w:val="22"/>
          <w:szCs w:val="22"/>
        </w:rPr>
      </w:pPr>
    </w:p>
    <w:p w14:paraId="2FDC2A43" w14:textId="77777777" w:rsidR="0088786F" w:rsidRPr="00657691" w:rsidRDefault="0088786F" w:rsidP="0088786F">
      <w:pPr>
        <w:rPr>
          <w:sz w:val="20"/>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2394"/>
        <w:gridCol w:w="2394"/>
        <w:gridCol w:w="2394"/>
      </w:tblGrid>
      <w:tr w:rsidR="0088786F" w:rsidRPr="005A1828" w14:paraId="3399DF3E" w14:textId="77777777" w:rsidTr="00A02E7C">
        <w:tc>
          <w:tcPr>
            <w:tcW w:w="2394" w:type="dxa"/>
          </w:tcPr>
          <w:p w14:paraId="2C4E0C08" w14:textId="77777777" w:rsidR="0088786F" w:rsidRPr="005A1828" w:rsidRDefault="0088786F" w:rsidP="00A02E7C">
            <w:pPr>
              <w:rPr>
                <w:sz w:val="20"/>
              </w:rPr>
            </w:pPr>
            <w:r w:rsidRPr="005A1828">
              <w:rPr>
                <w:sz w:val="20"/>
              </w:rPr>
              <w:t>NAME:</w:t>
            </w:r>
          </w:p>
          <w:p w14:paraId="49305184" w14:textId="77777777" w:rsidR="0088786F" w:rsidRPr="005A1828" w:rsidRDefault="0088786F" w:rsidP="00A02E7C">
            <w:pPr>
              <w:rPr>
                <w:sz w:val="20"/>
              </w:rPr>
            </w:pPr>
          </w:p>
        </w:tc>
        <w:tc>
          <w:tcPr>
            <w:tcW w:w="2394" w:type="dxa"/>
          </w:tcPr>
          <w:p w14:paraId="5DB42126" w14:textId="77777777" w:rsidR="0088786F" w:rsidRPr="005A1828" w:rsidRDefault="0088786F" w:rsidP="00A02E7C">
            <w:pPr>
              <w:rPr>
                <w:sz w:val="20"/>
              </w:rPr>
            </w:pPr>
            <w:r w:rsidRPr="005A1828">
              <w:rPr>
                <w:sz w:val="20"/>
              </w:rPr>
              <w:t>Exceeds Expectations</w:t>
            </w:r>
          </w:p>
        </w:tc>
        <w:tc>
          <w:tcPr>
            <w:tcW w:w="2394" w:type="dxa"/>
          </w:tcPr>
          <w:p w14:paraId="626893BB" w14:textId="77777777" w:rsidR="0088786F" w:rsidRPr="005A1828" w:rsidRDefault="0088786F" w:rsidP="00A02E7C">
            <w:pPr>
              <w:rPr>
                <w:sz w:val="20"/>
              </w:rPr>
            </w:pPr>
            <w:r w:rsidRPr="005A1828">
              <w:rPr>
                <w:sz w:val="20"/>
              </w:rPr>
              <w:t xml:space="preserve">Meets Expectations </w:t>
            </w:r>
          </w:p>
        </w:tc>
        <w:tc>
          <w:tcPr>
            <w:tcW w:w="2394" w:type="dxa"/>
          </w:tcPr>
          <w:p w14:paraId="60F86079" w14:textId="77777777" w:rsidR="0088786F" w:rsidRPr="005A1828" w:rsidRDefault="0088786F" w:rsidP="00A02E7C">
            <w:pPr>
              <w:rPr>
                <w:sz w:val="20"/>
              </w:rPr>
            </w:pPr>
            <w:r w:rsidRPr="005A1828">
              <w:rPr>
                <w:sz w:val="20"/>
              </w:rPr>
              <w:t>Needs Improvement</w:t>
            </w:r>
          </w:p>
        </w:tc>
      </w:tr>
      <w:tr w:rsidR="0088786F" w:rsidRPr="005A1828" w14:paraId="533E468F" w14:textId="77777777" w:rsidTr="00A02E7C">
        <w:tc>
          <w:tcPr>
            <w:tcW w:w="2394" w:type="dxa"/>
          </w:tcPr>
          <w:p w14:paraId="31162CD5" w14:textId="77777777" w:rsidR="0088786F" w:rsidRPr="005A1828" w:rsidRDefault="0088786F" w:rsidP="00A02E7C">
            <w:pPr>
              <w:rPr>
                <w:sz w:val="20"/>
              </w:rPr>
            </w:pPr>
            <w:r>
              <w:rPr>
                <w:sz w:val="20"/>
              </w:rPr>
              <w:t xml:space="preserve">Summary Paper is a minimum of </w:t>
            </w:r>
            <w:r w:rsidR="000656F4">
              <w:rPr>
                <w:sz w:val="20"/>
              </w:rPr>
              <w:t xml:space="preserve">3-4 pages, not including cover page, reference page, or appendices. </w:t>
            </w:r>
          </w:p>
        </w:tc>
        <w:tc>
          <w:tcPr>
            <w:tcW w:w="2394" w:type="dxa"/>
          </w:tcPr>
          <w:p w14:paraId="3AC2C304" w14:textId="77777777" w:rsidR="0088786F" w:rsidRPr="005A1828" w:rsidRDefault="0088786F" w:rsidP="00A02E7C">
            <w:pPr>
              <w:rPr>
                <w:sz w:val="20"/>
              </w:rPr>
            </w:pPr>
          </w:p>
        </w:tc>
        <w:tc>
          <w:tcPr>
            <w:tcW w:w="2394" w:type="dxa"/>
          </w:tcPr>
          <w:p w14:paraId="5CC04FE9" w14:textId="77777777" w:rsidR="0088786F" w:rsidRPr="005A1828" w:rsidRDefault="0088786F" w:rsidP="00A02E7C">
            <w:pPr>
              <w:rPr>
                <w:sz w:val="20"/>
              </w:rPr>
            </w:pPr>
          </w:p>
        </w:tc>
        <w:tc>
          <w:tcPr>
            <w:tcW w:w="2394" w:type="dxa"/>
          </w:tcPr>
          <w:p w14:paraId="58C68738" w14:textId="77777777" w:rsidR="0088786F" w:rsidRPr="005A1828" w:rsidRDefault="0088786F" w:rsidP="00A02E7C">
            <w:pPr>
              <w:rPr>
                <w:sz w:val="20"/>
              </w:rPr>
            </w:pPr>
          </w:p>
        </w:tc>
      </w:tr>
      <w:tr w:rsidR="0088786F" w:rsidRPr="005A1828" w14:paraId="72BB13CA" w14:textId="77777777" w:rsidTr="00A02E7C">
        <w:tc>
          <w:tcPr>
            <w:tcW w:w="2394" w:type="dxa"/>
          </w:tcPr>
          <w:p w14:paraId="1725C646" w14:textId="77777777" w:rsidR="0088786F" w:rsidRPr="005A1828" w:rsidRDefault="0088786F" w:rsidP="00A02E7C">
            <w:pPr>
              <w:rPr>
                <w:sz w:val="20"/>
              </w:rPr>
            </w:pPr>
            <w:r>
              <w:rPr>
                <w:sz w:val="20"/>
              </w:rPr>
              <w:t xml:space="preserve">Student described thoughts and feelings about recovery meetings </w:t>
            </w:r>
          </w:p>
        </w:tc>
        <w:tc>
          <w:tcPr>
            <w:tcW w:w="2394" w:type="dxa"/>
          </w:tcPr>
          <w:p w14:paraId="1F343B9B" w14:textId="77777777" w:rsidR="0088786F" w:rsidRPr="005A1828" w:rsidRDefault="0088786F" w:rsidP="00A02E7C">
            <w:pPr>
              <w:rPr>
                <w:sz w:val="20"/>
              </w:rPr>
            </w:pPr>
          </w:p>
        </w:tc>
        <w:tc>
          <w:tcPr>
            <w:tcW w:w="2394" w:type="dxa"/>
          </w:tcPr>
          <w:p w14:paraId="31DF6A6C" w14:textId="77777777" w:rsidR="0088786F" w:rsidRPr="005A1828" w:rsidRDefault="0088786F" w:rsidP="00A02E7C">
            <w:pPr>
              <w:rPr>
                <w:sz w:val="20"/>
              </w:rPr>
            </w:pPr>
          </w:p>
        </w:tc>
        <w:tc>
          <w:tcPr>
            <w:tcW w:w="2394" w:type="dxa"/>
          </w:tcPr>
          <w:p w14:paraId="63028527" w14:textId="77777777" w:rsidR="0088786F" w:rsidRPr="005A1828" w:rsidRDefault="0088786F" w:rsidP="00A02E7C">
            <w:pPr>
              <w:rPr>
                <w:sz w:val="20"/>
              </w:rPr>
            </w:pPr>
          </w:p>
        </w:tc>
      </w:tr>
      <w:tr w:rsidR="0088786F" w:rsidRPr="005A1828" w14:paraId="5822614E" w14:textId="77777777" w:rsidTr="00A02E7C">
        <w:tc>
          <w:tcPr>
            <w:tcW w:w="2394" w:type="dxa"/>
          </w:tcPr>
          <w:p w14:paraId="0DF3186F" w14:textId="77777777" w:rsidR="0088786F" w:rsidRPr="005A1828" w:rsidRDefault="0088786F" w:rsidP="00A02E7C">
            <w:pPr>
              <w:rPr>
                <w:sz w:val="20"/>
              </w:rPr>
            </w:pPr>
            <w:r>
              <w:rPr>
                <w:sz w:val="20"/>
              </w:rPr>
              <w:t xml:space="preserve">Student shared how this exercise may have aided in </w:t>
            </w:r>
            <w:r>
              <w:rPr>
                <w:sz w:val="20"/>
              </w:rPr>
              <w:lastRenderedPageBreak/>
              <w:t xml:space="preserve">personal and professional development  </w:t>
            </w:r>
          </w:p>
        </w:tc>
        <w:tc>
          <w:tcPr>
            <w:tcW w:w="2394" w:type="dxa"/>
          </w:tcPr>
          <w:p w14:paraId="41FD0B1A" w14:textId="77777777" w:rsidR="0088786F" w:rsidRPr="005A1828" w:rsidRDefault="0088786F" w:rsidP="00A02E7C">
            <w:pPr>
              <w:rPr>
                <w:sz w:val="20"/>
              </w:rPr>
            </w:pPr>
          </w:p>
        </w:tc>
        <w:tc>
          <w:tcPr>
            <w:tcW w:w="2394" w:type="dxa"/>
          </w:tcPr>
          <w:p w14:paraId="239FC7CD" w14:textId="77777777" w:rsidR="0088786F" w:rsidRPr="005A1828" w:rsidRDefault="0088786F" w:rsidP="00A02E7C">
            <w:pPr>
              <w:rPr>
                <w:sz w:val="20"/>
              </w:rPr>
            </w:pPr>
          </w:p>
        </w:tc>
        <w:tc>
          <w:tcPr>
            <w:tcW w:w="2394" w:type="dxa"/>
          </w:tcPr>
          <w:p w14:paraId="43C0D7C4" w14:textId="77777777" w:rsidR="0088786F" w:rsidRPr="005A1828" w:rsidRDefault="0088786F" w:rsidP="00A02E7C">
            <w:pPr>
              <w:rPr>
                <w:sz w:val="20"/>
              </w:rPr>
            </w:pPr>
          </w:p>
        </w:tc>
      </w:tr>
      <w:tr w:rsidR="0088786F" w:rsidRPr="005A1828" w14:paraId="240A19A1" w14:textId="77777777" w:rsidTr="00A02E7C">
        <w:tc>
          <w:tcPr>
            <w:tcW w:w="2394" w:type="dxa"/>
            <w:tcBorders>
              <w:top w:val="single" w:sz="4" w:space="0" w:color="auto"/>
              <w:left w:val="single" w:sz="4" w:space="0" w:color="auto"/>
              <w:bottom w:val="single" w:sz="4" w:space="0" w:color="auto"/>
              <w:right w:val="single" w:sz="4" w:space="0" w:color="auto"/>
            </w:tcBorders>
          </w:tcPr>
          <w:p w14:paraId="39FBC4C7" w14:textId="77777777" w:rsidR="0088786F" w:rsidRPr="005A1828" w:rsidRDefault="0088786F" w:rsidP="00A02E7C">
            <w:pPr>
              <w:rPr>
                <w:sz w:val="20"/>
              </w:rPr>
            </w:pPr>
            <w:r>
              <w:rPr>
                <w:sz w:val="20"/>
              </w:rPr>
              <w:t>Student reflected on experience of maintaining abstinence from a drug of choice (coffee, social media, etc.) relapse and success</w:t>
            </w:r>
            <w:r w:rsidR="00B56B9E">
              <w:rPr>
                <w:sz w:val="20"/>
              </w:rPr>
              <w:t xml:space="preserve">. </w:t>
            </w:r>
          </w:p>
        </w:tc>
        <w:tc>
          <w:tcPr>
            <w:tcW w:w="2394" w:type="dxa"/>
            <w:tcBorders>
              <w:top w:val="single" w:sz="4" w:space="0" w:color="auto"/>
              <w:left w:val="single" w:sz="4" w:space="0" w:color="auto"/>
              <w:bottom w:val="single" w:sz="4" w:space="0" w:color="auto"/>
              <w:right w:val="single" w:sz="4" w:space="0" w:color="auto"/>
            </w:tcBorders>
          </w:tcPr>
          <w:p w14:paraId="0AB8DF29" w14:textId="77777777" w:rsidR="0088786F" w:rsidRPr="005A1828" w:rsidRDefault="0088786F" w:rsidP="00A02E7C">
            <w:pPr>
              <w:rPr>
                <w:sz w:val="20"/>
              </w:rPr>
            </w:pPr>
          </w:p>
        </w:tc>
        <w:tc>
          <w:tcPr>
            <w:tcW w:w="2394" w:type="dxa"/>
            <w:tcBorders>
              <w:top w:val="single" w:sz="4" w:space="0" w:color="auto"/>
              <w:left w:val="single" w:sz="4" w:space="0" w:color="auto"/>
              <w:bottom w:val="single" w:sz="4" w:space="0" w:color="auto"/>
              <w:right w:val="single" w:sz="4" w:space="0" w:color="auto"/>
            </w:tcBorders>
          </w:tcPr>
          <w:p w14:paraId="7155EBB4" w14:textId="77777777" w:rsidR="0088786F" w:rsidRPr="005A1828" w:rsidRDefault="0088786F" w:rsidP="00A02E7C">
            <w:pPr>
              <w:rPr>
                <w:sz w:val="20"/>
              </w:rPr>
            </w:pPr>
          </w:p>
        </w:tc>
        <w:tc>
          <w:tcPr>
            <w:tcW w:w="2394" w:type="dxa"/>
            <w:tcBorders>
              <w:top w:val="single" w:sz="4" w:space="0" w:color="auto"/>
              <w:left w:val="single" w:sz="4" w:space="0" w:color="auto"/>
              <w:bottom w:val="single" w:sz="4" w:space="0" w:color="auto"/>
              <w:right w:val="single" w:sz="4" w:space="0" w:color="auto"/>
            </w:tcBorders>
          </w:tcPr>
          <w:p w14:paraId="084040FF" w14:textId="77777777" w:rsidR="0088786F" w:rsidRPr="005A1828" w:rsidRDefault="0088786F" w:rsidP="00A02E7C">
            <w:pPr>
              <w:rPr>
                <w:sz w:val="20"/>
              </w:rPr>
            </w:pPr>
          </w:p>
        </w:tc>
      </w:tr>
      <w:tr w:rsidR="00C87C26" w:rsidRPr="005A1828" w14:paraId="7686BE6F" w14:textId="77777777" w:rsidTr="00C87C26">
        <w:trPr>
          <w:trHeight w:val="926"/>
        </w:trPr>
        <w:tc>
          <w:tcPr>
            <w:tcW w:w="2394" w:type="dxa"/>
            <w:tcBorders>
              <w:top w:val="single" w:sz="4" w:space="0" w:color="auto"/>
              <w:left w:val="single" w:sz="4" w:space="0" w:color="auto"/>
              <w:bottom w:val="single" w:sz="4" w:space="0" w:color="auto"/>
              <w:right w:val="single" w:sz="4" w:space="0" w:color="auto"/>
            </w:tcBorders>
          </w:tcPr>
          <w:p w14:paraId="328608A9" w14:textId="77777777" w:rsidR="00C87C26" w:rsidRPr="005A1828" w:rsidRDefault="00B56B9E" w:rsidP="00C87C26">
            <w:pPr>
              <w:rPr>
                <w:sz w:val="20"/>
              </w:rPr>
            </w:pPr>
            <w:r>
              <w:rPr>
                <w:sz w:val="20"/>
              </w:rPr>
              <w:t xml:space="preserve">Log reflects a minimum of three entries per week and attendance at a minimum of three open meetings. </w:t>
            </w:r>
            <w:r w:rsidR="00C87C26">
              <w:rPr>
                <w:sz w:val="20"/>
              </w:rPr>
              <w:t xml:space="preserve">  </w:t>
            </w:r>
          </w:p>
        </w:tc>
        <w:tc>
          <w:tcPr>
            <w:tcW w:w="2394" w:type="dxa"/>
            <w:tcBorders>
              <w:top w:val="single" w:sz="4" w:space="0" w:color="auto"/>
              <w:left w:val="single" w:sz="4" w:space="0" w:color="auto"/>
              <w:bottom w:val="single" w:sz="4" w:space="0" w:color="auto"/>
              <w:right w:val="single" w:sz="4" w:space="0" w:color="auto"/>
            </w:tcBorders>
          </w:tcPr>
          <w:p w14:paraId="5B0706B2" w14:textId="77777777" w:rsidR="00C87C26" w:rsidRPr="005A1828" w:rsidRDefault="00C87C26" w:rsidP="00C87C26">
            <w:pPr>
              <w:rPr>
                <w:sz w:val="20"/>
              </w:rPr>
            </w:pPr>
          </w:p>
        </w:tc>
        <w:tc>
          <w:tcPr>
            <w:tcW w:w="2394" w:type="dxa"/>
            <w:tcBorders>
              <w:top w:val="single" w:sz="4" w:space="0" w:color="auto"/>
              <w:left w:val="single" w:sz="4" w:space="0" w:color="auto"/>
              <w:bottom w:val="single" w:sz="4" w:space="0" w:color="auto"/>
              <w:right w:val="single" w:sz="4" w:space="0" w:color="auto"/>
            </w:tcBorders>
          </w:tcPr>
          <w:p w14:paraId="3798C98F" w14:textId="77777777" w:rsidR="00C87C26" w:rsidRPr="005A1828" w:rsidRDefault="00C87C26" w:rsidP="00C87C26">
            <w:pPr>
              <w:rPr>
                <w:sz w:val="20"/>
              </w:rPr>
            </w:pPr>
          </w:p>
        </w:tc>
        <w:tc>
          <w:tcPr>
            <w:tcW w:w="2394" w:type="dxa"/>
            <w:tcBorders>
              <w:top w:val="single" w:sz="4" w:space="0" w:color="auto"/>
              <w:left w:val="single" w:sz="4" w:space="0" w:color="auto"/>
              <w:bottom w:val="single" w:sz="4" w:space="0" w:color="auto"/>
              <w:right w:val="single" w:sz="4" w:space="0" w:color="auto"/>
            </w:tcBorders>
          </w:tcPr>
          <w:p w14:paraId="7B794631" w14:textId="77777777" w:rsidR="00C87C26" w:rsidRPr="005A1828" w:rsidRDefault="00C87C26" w:rsidP="00C87C26">
            <w:pPr>
              <w:rPr>
                <w:sz w:val="20"/>
              </w:rPr>
            </w:pPr>
          </w:p>
        </w:tc>
      </w:tr>
      <w:tr w:rsidR="0088786F" w:rsidRPr="005A1828" w14:paraId="676D9952" w14:textId="77777777" w:rsidTr="00A02E7C">
        <w:tc>
          <w:tcPr>
            <w:tcW w:w="2394" w:type="dxa"/>
            <w:tcBorders>
              <w:top w:val="single" w:sz="4" w:space="0" w:color="auto"/>
              <w:left w:val="single" w:sz="4" w:space="0" w:color="auto"/>
              <w:bottom w:val="single" w:sz="4" w:space="0" w:color="auto"/>
              <w:right w:val="single" w:sz="4" w:space="0" w:color="auto"/>
            </w:tcBorders>
          </w:tcPr>
          <w:p w14:paraId="2A449340" w14:textId="77777777" w:rsidR="0088786F" w:rsidRDefault="0088786F" w:rsidP="00A02E7C">
            <w:pPr>
              <w:rPr>
                <w:sz w:val="20"/>
              </w:rPr>
            </w:pPr>
            <w:r>
              <w:rPr>
                <w:sz w:val="20"/>
              </w:rPr>
              <w:t>Paper follows APA guidelines</w:t>
            </w:r>
          </w:p>
        </w:tc>
        <w:tc>
          <w:tcPr>
            <w:tcW w:w="2394" w:type="dxa"/>
            <w:tcBorders>
              <w:top w:val="single" w:sz="4" w:space="0" w:color="auto"/>
              <w:left w:val="single" w:sz="4" w:space="0" w:color="auto"/>
              <w:bottom w:val="single" w:sz="4" w:space="0" w:color="auto"/>
              <w:right w:val="single" w:sz="4" w:space="0" w:color="auto"/>
            </w:tcBorders>
          </w:tcPr>
          <w:p w14:paraId="23D1B985" w14:textId="77777777" w:rsidR="0088786F" w:rsidRPr="005A1828" w:rsidRDefault="0088786F" w:rsidP="00A02E7C">
            <w:pPr>
              <w:rPr>
                <w:sz w:val="20"/>
              </w:rPr>
            </w:pPr>
          </w:p>
        </w:tc>
        <w:tc>
          <w:tcPr>
            <w:tcW w:w="2394" w:type="dxa"/>
            <w:tcBorders>
              <w:top w:val="single" w:sz="4" w:space="0" w:color="auto"/>
              <w:left w:val="single" w:sz="4" w:space="0" w:color="auto"/>
              <w:bottom w:val="single" w:sz="4" w:space="0" w:color="auto"/>
              <w:right w:val="single" w:sz="4" w:space="0" w:color="auto"/>
            </w:tcBorders>
          </w:tcPr>
          <w:p w14:paraId="3FC6F0CB" w14:textId="77777777" w:rsidR="0088786F" w:rsidRPr="005A1828" w:rsidRDefault="0088786F" w:rsidP="00A02E7C">
            <w:pPr>
              <w:rPr>
                <w:sz w:val="20"/>
              </w:rPr>
            </w:pPr>
          </w:p>
        </w:tc>
        <w:tc>
          <w:tcPr>
            <w:tcW w:w="2394" w:type="dxa"/>
            <w:tcBorders>
              <w:top w:val="single" w:sz="4" w:space="0" w:color="auto"/>
              <w:left w:val="single" w:sz="4" w:space="0" w:color="auto"/>
              <w:bottom w:val="single" w:sz="4" w:space="0" w:color="auto"/>
              <w:right w:val="single" w:sz="4" w:space="0" w:color="auto"/>
            </w:tcBorders>
          </w:tcPr>
          <w:p w14:paraId="4E106E8B" w14:textId="77777777" w:rsidR="0088786F" w:rsidRPr="005A1828" w:rsidRDefault="0088786F" w:rsidP="00A02E7C">
            <w:pPr>
              <w:rPr>
                <w:sz w:val="20"/>
              </w:rPr>
            </w:pPr>
          </w:p>
        </w:tc>
      </w:tr>
      <w:tr w:rsidR="00C87C26" w:rsidRPr="005A1828" w14:paraId="74D78906" w14:textId="77777777" w:rsidTr="00C87C26">
        <w:tc>
          <w:tcPr>
            <w:tcW w:w="2394" w:type="dxa"/>
            <w:tcBorders>
              <w:top w:val="single" w:sz="4" w:space="0" w:color="auto"/>
              <w:left w:val="single" w:sz="4" w:space="0" w:color="auto"/>
              <w:bottom w:val="single" w:sz="4" w:space="0" w:color="auto"/>
              <w:right w:val="single" w:sz="4" w:space="0" w:color="auto"/>
            </w:tcBorders>
          </w:tcPr>
          <w:p w14:paraId="729FBBEC" w14:textId="77777777" w:rsidR="00C87C26" w:rsidRPr="005A1828" w:rsidRDefault="00C87C26" w:rsidP="00A02E7C">
            <w:pPr>
              <w:rPr>
                <w:sz w:val="20"/>
              </w:rPr>
            </w:pPr>
            <w:r>
              <w:rPr>
                <w:sz w:val="20"/>
              </w:rPr>
              <w:t xml:space="preserve">Student included scholarly support – a minimum of three </w:t>
            </w:r>
            <w:r w:rsidR="00B56B9E">
              <w:rPr>
                <w:sz w:val="20"/>
              </w:rPr>
              <w:t xml:space="preserve">academic journal references. </w:t>
            </w:r>
            <w:r>
              <w:rPr>
                <w:sz w:val="20"/>
              </w:rPr>
              <w:t xml:space="preserve">  </w:t>
            </w:r>
          </w:p>
        </w:tc>
        <w:tc>
          <w:tcPr>
            <w:tcW w:w="2394" w:type="dxa"/>
            <w:tcBorders>
              <w:top w:val="single" w:sz="4" w:space="0" w:color="auto"/>
              <w:left w:val="single" w:sz="4" w:space="0" w:color="auto"/>
              <w:bottom w:val="single" w:sz="4" w:space="0" w:color="auto"/>
              <w:right w:val="single" w:sz="4" w:space="0" w:color="auto"/>
            </w:tcBorders>
          </w:tcPr>
          <w:p w14:paraId="74F94478" w14:textId="77777777" w:rsidR="00C87C26" w:rsidRPr="005A1828" w:rsidRDefault="00C87C26" w:rsidP="00A02E7C">
            <w:pPr>
              <w:rPr>
                <w:sz w:val="20"/>
              </w:rPr>
            </w:pPr>
          </w:p>
        </w:tc>
        <w:tc>
          <w:tcPr>
            <w:tcW w:w="2394" w:type="dxa"/>
            <w:tcBorders>
              <w:top w:val="single" w:sz="4" w:space="0" w:color="auto"/>
              <w:left w:val="single" w:sz="4" w:space="0" w:color="auto"/>
              <w:bottom w:val="single" w:sz="4" w:space="0" w:color="auto"/>
              <w:right w:val="single" w:sz="4" w:space="0" w:color="auto"/>
            </w:tcBorders>
          </w:tcPr>
          <w:p w14:paraId="19C493A0" w14:textId="77777777" w:rsidR="00C87C26" w:rsidRPr="005A1828" w:rsidRDefault="00C87C26" w:rsidP="00A02E7C">
            <w:pPr>
              <w:rPr>
                <w:sz w:val="20"/>
              </w:rPr>
            </w:pPr>
          </w:p>
        </w:tc>
        <w:tc>
          <w:tcPr>
            <w:tcW w:w="2394" w:type="dxa"/>
            <w:tcBorders>
              <w:top w:val="single" w:sz="4" w:space="0" w:color="auto"/>
              <w:left w:val="single" w:sz="4" w:space="0" w:color="auto"/>
              <w:bottom w:val="single" w:sz="4" w:space="0" w:color="auto"/>
              <w:right w:val="single" w:sz="4" w:space="0" w:color="auto"/>
            </w:tcBorders>
          </w:tcPr>
          <w:p w14:paraId="2560277C" w14:textId="77777777" w:rsidR="00C87C26" w:rsidRPr="005A1828" w:rsidRDefault="00C87C26" w:rsidP="00A02E7C">
            <w:pPr>
              <w:rPr>
                <w:sz w:val="20"/>
              </w:rPr>
            </w:pPr>
          </w:p>
        </w:tc>
      </w:tr>
      <w:tr w:rsidR="00C87C26" w:rsidRPr="005A1828" w14:paraId="7AADA268" w14:textId="77777777" w:rsidTr="00C87C26">
        <w:tc>
          <w:tcPr>
            <w:tcW w:w="2394" w:type="dxa"/>
            <w:tcBorders>
              <w:top w:val="single" w:sz="4" w:space="0" w:color="auto"/>
              <w:left w:val="single" w:sz="4" w:space="0" w:color="auto"/>
              <w:bottom w:val="single" w:sz="4" w:space="0" w:color="auto"/>
              <w:right w:val="single" w:sz="4" w:space="0" w:color="auto"/>
            </w:tcBorders>
          </w:tcPr>
          <w:p w14:paraId="0BB0A83D" w14:textId="77777777" w:rsidR="00C87C26" w:rsidRPr="005A1828" w:rsidRDefault="00C87C26" w:rsidP="00A02E7C">
            <w:pPr>
              <w:rPr>
                <w:sz w:val="20"/>
              </w:rPr>
            </w:pPr>
            <w:r>
              <w:rPr>
                <w:sz w:val="20"/>
              </w:rPr>
              <w:t xml:space="preserve">Student completed </w:t>
            </w:r>
            <w:r w:rsidR="00B56B9E">
              <w:rPr>
                <w:sz w:val="20"/>
              </w:rPr>
              <w:t xml:space="preserve">self-assessment of this rubric, letter to substance/behavior, and log and attached them to paper as appendices. </w:t>
            </w:r>
            <w:r>
              <w:rPr>
                <w:sz w:val="20"/>
              </w:rPr>
              <w:t xml:space="preserve">  </w:t>
            </w:r>
          </w:p>
        </w:tc>
        <w:tc>
          <w:tcPr>
            <w:tcW w:w="2394" w:type="dxa"/>
            <w:tcBorders>
              <w:top w:val="single" w:sz="4" w:space="0" w:color="auto"/>
              <w:left w:val="single" w:sz="4" w:space="0" w:color="auto"/>
              <w:bottom w:val="single" w:sz="4" w:space="0" w:color="auto"/>
              <w:right w:val="single" w:sz="4" w:space="0" w:color="auto"/>
            </w:tcBorders>
          </w:tcPr>
          <w:p w14:paraId="1332E5C8" w14:textId="77777777" w:rsidR="00C87C26" w:rsidRPr="005A1828" w:rsidRDefault="00C87C26" w:rsidP="00A02E7C">
            <w:pPr>
              <w:rPr>
                <w:sz w:val="20"/>
              </w:rPr>
            </w:pPr>
          </w:p>
        </w:tc>
        <w:tc>
          <w:tcPr>
            <w:tcW w:w="2394" w:type="dxa"/>
            <w:tcBorders>
              <w:top w:val="single" w:sz="4" w:space="0" w:color="auto"/>
              <w:left w:val="single" w:sz="4" w:space="0" w:color="auto"/>
              <w:bottom w:val="single" w:sz="4" w:space="0" w:color="auto"/>
              <w:right w:val="single" w:sz="4" w:space="0" w:color="auto"/>
            </w:tcBorders>
          </w:tcPr>
          <w:p w14:paraId="22A5F749" w14:textId="77777777" w:rsidR="00C87C26" w:rsidRPr="005A1828" w:rsidRDefault="00C87C26" w:rsidP="00A02E7C">
            <w:pPr>
              <w:rPr>
                <w:sz w:val="20"/>
              </w:rPr>
            </w:pPr>
          </w:p>
        </w:tc>
        <w:tc>
          <w:tcPr>
            <w:tcW w:w="2394" w:type="dxa"/>
            <w:tcBorders>
              <w:top w:val="single" w:sz="4" w:space="0" w:color="auto"/>
              <w:left w:val="single" w:sz="4" w:space="0" w:color="auto"/>
              <w:bottom w:val="single" w:sz="4" w:space="0" w:color="auto"/>
              <w:right w:val="single" w:sz="4" w:space="0" w:color="auto"/>
            </w:tcBorders>
          </w:tcPr>
          <w:p w14:paraId="540C65E3" w14:textId="77777777" w:rsidR="00C87C26" w:rsidRPr="005A1828" w:rsidRDefault="00C87C26" w:rsidP="00A02E7C">
            <w:pPr>
              <w:rPr>
                <w:sz w:val="20"/>
              </w:rPr>
            </w:pPr>
          </w:p>
        </w:tc>
      </w:tr>
    </w:tbl>
    <w:p w14:paraId="723C7407" w14:textId="77777777" w:rsidR="0088786F" w:rsidRDefault="0088786F" w:rsidP="0088786F">
      <w:pPr>
        <w:rPr>
          <w:sz w:val="20"/>
        </w:rPr>
      </w:pPr>
    </w:p>
    <w:p w14:paraId="143C2150" w14:textId="77777777" w:rsidR="00B56B9E" w:rsidRDefault="00B56B9E" w:rsidP="0088786F">
      <w:pPr>
        <w:rPr>
          <w:sz w:val="20"/>
        </w:rPr>
      </w:pPr>
      <w:r>
        <w:rPr>
          <w:sz w:val="20"/>
        </w:rPr>
        <w:t>Your self-reflection comments:</w:t>
      </w:r>
    </w:p>
    <w:p w14:paraId="61D6BBC6" w14:textId="77777777" w:rsidR="00B56B9E" w:rsidRDefault="00B56B9E" w:rsidP="0088786F">
      <w:pPr>
        <w:rPr>
          <w:sz w:val="20"/>
        </w:rPr>
      </w:pPr>
    </w:p>
    <w:bookmarkEnd w:id="0"/>
    <w:p w14:paraId="05EE803D" w14:textId="77777777" w:rsidR="00B56B9E" w:rsidRDefault="00B56B9E" w:rsidP="0088786F">
      <w:pPr>
        <w:rPr>
          <w:sz w:val="20"/>
        </w:rPr>
      </w:pPr>
    </w:p>
    <w:p w14:paraId="29BA4774" w14:textId="77777777" w:rsidR="0088786F" w:rsidRPr="00657691" w:rsidRDefault="0088786F" w:rsidP="0088786F">
      <w:pPr>
        <w:rPr>
          <w:sz w:val="20"/>
        </w:rPr>
      </w:pPr>
      <w:r w:rsidRPr="00657691">
        <w:rPr>
          <w:sz w:val="20"/>
        </w:rPr>
        <w:t>General Feedback:</w:t>
      </w:r>
    </w:p>
    <w:p w14:paraId="6A53F5D2" w14:textId="77777777" w:rsidR="0088786F" w:rsidRPr="00657691" w:rsidRDefault="0088786F" w:rsidP="0088786F">
      <w:pPr>
        <w:rPr>
          <w:sz w:val="20"/>
        </w:rPr>
      </w:pPr>
    </w:p>
    <w:p w14:paraId="320A5A79" w14:textId="77777777" w:rsidR="0088786F" w:rsidRPr="00657691" w:rsidRDefault="0088786F" w:rsidP="0088786F">
      <w:pPr>
        <w:rPr>
          <w:sz w:val="20"/>
        </w:rPr>
      </w:pPr>
    </w:p>
    <w:p w14:paraId="523D9DFC" w14:textId="77777777" w:rsidR="0088786F" w:rsidRDefault="0088786F" w:rsidP="0088786F">
      <w:pPr>
        <w:rPr>
          <w:sz w:val="20"/>
        </w:rPr>
      </w:pPr>
      <w:r w:rsidRPr="00657691">
        <w:rPr>
          <w:sz w:val="20"/>
        </w:rPr>
        <w:t>Grade:</w:t>
      </w:r>
    </w:p>
    <w:p w14:paraId="20E2B812" w14:textId="77777777" w:rsidR="00CC26F0" w:rsidRDefault="00CC26F0" w:rsidP="0088786F">
      <w:pPr>
        <w:rPr>
          <w:sz w:val="20"/>
        </w:rPr>
      </w:pPr>
    </w:p>
    <w:p w14:paraId="34BC571E" w14:textId="77777777" w:rsidR="00CC26F0" w:rsidRDefault="00CC26F0" w:rsidP="0088786F">
      <w:pPr>
        <w:rPr>
          <w:sz w:val="20"/>
        </w:rPr>
      </w:pPr>
    </w:p>
    <w:p w14:paraId="3866E5CD" w14:textId="77777777" w:rsidR="00CC26F0" w:rsidRDefault="00CC26F0" w:rsidP="0088786F">
      <w:pPr>
        <w:rPr>
          <w:sz w:val="20"/>
        </w:rPr>
      </w:pPr>
    </w:p>
    <w:p w14:paraId="5E8AC363" w14:textId="77777777" w:rsidR="00CC26F0" w:rsidRDefault="00CC26F0" w:rsidP="0088786F">
      <w:pPr>
        <w:rPr>
          <w:sz w:val="20"/>
        </w:rPr>
      </w:pPr>
    </w:p>
    <w:p w14:paraId="0C76859C" w14:textId="77777777" w:rsidR="00CC26F0" w:rsidRDefault="00CC26F0" w:rsidP="0088786F">
      <w:pPr>
        <w:rPr>
          <w:sz w:val="20"/>
        </w:rPr>
      </w:pPr>
    </w:p>
    <w:p w14:paraId="39F06094" w14:textId="77777777" w:rsidR="00CC26F0" w:rsidRDefault="00CC26F0" w:rsidP="0088786F">
      <w:pPr>
        <w:rPr>
          <w:sz w:val="20"/>
        </w:rPr>
      </w:pPr>
    </w:p>
    <w:p w14:paraId="40D70F29" w14:textId="77777777" w:rsidR="00F728DE" w:rsidRDefault="00F728DE" w:rsidP="00CC26F0">
      <w:pPr>
        <w:jc w:val="center"/>
        <w:rPr>
          <w:sz w:val="20"/>
        </w:rPr>
      </w:pPr>
    </w:p>
    <w:p w14:paraId="55B5DC5D" w14:textId="1437EEF6" w:rsidR="00CC26F0" w:rsidRDefault="00CC26F0" w:rsidP="00CC26F0">
      <w:pPr>
        <w:jc w:val="center"/>
        <w:rPr>
          <w:sz w:val="20"/>
        </w:rPr>
      </w:pPr>
      <w:r>
        <w:rPr>
          <w:sz w:val="20"/>
        </w:rPr>
        <w:t>Appendix D</w:t>
      </w:r>
    </w:p>
    <w:p w14:paraId="3CD3CA61" w14:textId="77777777" w:rsidR="00CC26F0" w:rsidRDefault="00CC26F0" w:rsidP="0088786F">
      <w:pPr>
        <w:rPr>
          <w:sz w:val="20"/>
        </w:rPr>
      </w:pPr>
    </w:p>
    <w:p w14:paraId="2407C8FA" w14:textId="77777777" w:rsidR="00CC26F0" w:rsidRDefault="00CC26F0" w:rsidP="00CC26F0">
      <w:pPr>
        <w:jc w:val="center"/>
        <w:rPr>
          <w:b/>
          <w:sz w:val="22"/>
          <w:szCs w:val="22"/>
        </w:rPr>
      </w:pPr>
      <w:r w:rsidRPr="004B61C6">
        <w:rPr>
          <w:b/>
          <w:sz w:val="22"/>
          <w:szCs w:val="22"/>
        </w:rPr>
        <w:t>Counseling Practice Application Presentation</w:t>
      </w:r>
      <w:r>
        <w:rPr>
          <w:b/>
          <w:sz w:val="22"/>
          <w:szCs w:val="22"/>
        </w:rPr>
        <w:t xml:space="preserve"> Rubric</w:t>
      </w:r>
    </w:p>
    <w:p w14:paraId="59B5DB36" w14:textId="77777777" w:rsidR="00CC26F0" w:rsidRDefault="00CC26F0" w:rsidP="00CC26F0">
      <w:pPr>
        <w:rPr>
          <w:b/>
          <w:sz w:val="22"/>
          <w:szCs w:val="22"/>
        </w:rPr>
      </w:pPr>
    </w:p>
    <w:p w14:paraId="30A78FE5" w14:textId="77777777" w:rsidR="00CC26F0" w:rsidRPr="00657691" w:rsidRDefault="00CC26F0" w:rsidP="00CC26F0">
      <w:pPr>
        <w:rPr>
          <w:sz w:val="20"/>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2394"/>
        <w:gridCol w:w="2394"/>
        <w:gridCol w:w="2394"/>
      </w:tblGrid>
      <w:tr w:rsidR="00CC26F0" w:rsidRPr="005A1828" w14:paraId="0809437E" w14:textId="77777777" w:rsidTr="00A02E7C">
        <w:tc>
          <w:tcPr>
            <w:tcW w:w="2394" w:type="dxa"/>
          </w:tcPr>
          <w:p w14:paraId="2747FF89" w14:textId="77777777" w:rsidR="00CC26F0" w:rsidRPr="005A1828" w:rsidRDefault="00CC26F0" w:rsidP="00A02E7C">
            <w:pPr>
              <w:rPr>
                <w:sz w:val="20"/>
              </w:rPr>
            </w:pPr>
            <w:r w:rsidRPr="005A1828">
              <w:rPr>
                <w:sz w:val="20"/>
              </w:rPr>
              <w:t>NAME:</w:t>
            </w:r>
          </w:p>
          <w:p w14:paraId="1022FF38" w14:textId="77777777" w:rsidR="00CC26F0" w:rsidRPr="005A1828" w:rsidRDefault="00CC26F0" w:rsidP="00A02E7C">
            <w:pPr>
              <w:rPr>
                <w:sz w:val="20"/>
              </w:rPr>
            </w:pPr>
          </w:p>
        </w:tc>
        <w:tc>
          <w:tcPr>
            <w:tcW w:w="2394" w:type="dxa"/>
          </w:tcPr>
          <w:p w14:paraId="29A5AFA8" w14:textId="77777777" w:rsidR="00CC26F0" w:rsidRPr="005A1828" w:rsidRDefault="00CC26F0" w:rsidP="00A02E7C">
            <w:pPr>
              <w:rPr>
                <w:sz w:val="20"/>
              </w:rPr>
            </w:pPr>
            <w:r w:rsidRPr="005A1828">
              <w:rPr>
                <w:sz w:val="20"/>
              </w:rPr>
              <w:t>Exceeds Expectations</w:t>
            </w:r>
          </w:p>
        </w:tc>
        <w:tc>
          <w:tcPr>
            <w:tcW w:w="2394" w:type="dxa"/>
          </w:tcPr>
          <w:p w14:paraId="54508F3B" w14:textId="77777777" w:rsidR="00CC26F0" w:rsidRPr="005A1828" w:rsidRDefault="00CC26F0" w:rsidP="00A02E7C">
            <w:pPr>
              <w:rPr>
                <w:sz w:val="20"/>
              </w:rPr>
            </w:pPr>
            <w:r w:rsidRPr="005A1828">
              <w:rPr>
                <w:sz w:val="20"/>
              </w:rPr>
              <w:t xml:space="preserve">Meets Expectations </w:t>
            </w:r>
          </w:p>
        </w:tc>
        <w:tc>
          <w:tcPr>
            <w:tcW w:w="2394" w:type="dxa"/>
          </w:tcPr>
          <w:p w14:paraId="3193A40D" w14:textId="77777777" w:rsidR="00CC26F0" w:rsidRPr="005A1828" w:rsidRDefault="00CC26F0" w:rsidP="00A02E7C">
            <w:pPr>
              <w:rPr>
                <w:sz w:val="20"/>
              </w:rPr>
            </w:pPr>
            <w:r w:rsidRPr="005A1828">
              <w:rPr>
                <w:sz w:val="20"/>
              </w:rPr>
              <w:t>Needs Improvement</w:t>
            </w:r>
          </w:p>
        </w:tc>
      </w:tr>
      <w:tr w:rsidR="00CC26F0" w:rsidRPr="005A1828" w14:paraId="27D6B29F" w14:textId="77777777" w:rsidTr="00A02E7C">
        <w:tc>
          <w:tcPr>
            <w:tcW w:w="2394" w:type="dxa"/>
          </w:tcPr>
          <w:p w14:paraId="666EF829" w14:textId="77777777" w:rsidR="00CC26F0" w:rsidRPr="005A1828" w:rsidRDefault="00CC26F0" w:rsidP="00A02E7C">
            <w:pPr>
              <w:rPr>
                <w:sz w:val="20"/>
              </w:rPr>
            </w:pPr>
            <w:r>
              <w:rPr>
                <w:sz w:val="20"/>
              </w:rPr>
              <w:t>Intervention is appropriate for school and/or community setting.</w:t>
            </w:r>
          </w:p>
        </w:tc>
        <w:tc>
          <w:tcPr>
            <w:tcW w:w="2394" w:type="dxa"/>
          </w:tcPr>
          <w:p w14:paraId="4A33305C" w14:textId="77777777" w:rsidR="00CC26F0" w:rsidRPr="005A1828" w:rsidRDefault="00CC26F0" w:rsidP="00A02E7C">
            <w:pPr>
              <w:rPr>
                <w:sz w:val="20"/>
              </w:rPr>
            </w:pPr>
          </w:p>
        </w:tc>
        <w:tc>
          <w:tcPr>
            <w:tcW w:w="2394" w:type="dxa"/>
          </w:tcPr>
          <w:p w14:paraId="28D30FBE" w14:textId="77777777" w:rsidR="00CC26F0" w:rsidRPr="005A1828" w:rsidRDefault="00CC26F0" w:rsidP="00A02E7C">
            <w:pPr>
              <w:rPr>
                <w:sz w:val="20"/>
              </w:rPr>
            </w:pPr>
          </w:p>
        </w:tc>
        <w:tc>
          <w:tcPr>
            <w:tcW w:w="2394" w:type="dxa"/>
          </w:tcPr>
          <w:p w14:paraId="440FA917" w14:textId="77777777" w:rsidR="00CC26F0" w:rsidRPr="005A1828" w:rsidRDefault="00CC26F0" w:rsidP="00A02E7C">
            <w:pPr>
              <w:rPr>
                <w:sz w:val="20"/>
              </w:rPr>
            </w:pPr>
          </w:p>
        </w:tc>
      </w:tr>
      <w:tr w:rsidR="00CC26F0" w:rsidRPr="005A1828" w14:paraId="6AD48F76" w14:textId="77777777" w:rsidTr="00A02E7C">
        <w:tc>
          <w:tcPr>
            <w:tcW w:w="2394" w:type="dxa"/>
          </w:tcPr>
          <w:p w14:paraId="728F3A60" w14:textId="52CCAAD6" w:rsidR="00CC26F0" w:rsidRPr="005A1828" w:rsidRDefault="00CC26F0" w:rsidP="00A02E7C">
            <w:pPr>
              <w:rPr>
                <w:sz w:val="20"/>
              </w:rPr>
            </w:pPr>
            <w:r>
              <w:rPr>
                <w:sz w:val="20"/>
              </w:rPr>
              <w:t>Intervention is based on best practice recommendations in the scholarly literature</w:t>
            </w:r>
            <w:r w:rsidR="004D18C1">
              <w:rPr>
                <w:sz w:val="20"/>
              </w:rPr>
              <w:t xml:space="preserve"> &amp; references included (minimum of three)</w:t>
            </w:r>
            <w:r>
              <w:rPr>
                <w:sz w:val="20"/>
              </w:rPr>
              <w:t xml:space="preserve">. </w:t>
            </w:r>
          </w:p>
        </w:tc>
        <w:tc>
          <w:tcPr>
            <w:tcW w:w="2394" w:type="dxa"/>
          </w:tcPr>
          <w:p w14:paraId="7BBF730D" w14:textId="77777777" w:rsidR="00CC26F0" w:rsidRPr="005A1828" w:rsidRDefault="00CC26F0" w:rsidP="00A02E7C">
            <w:pPr>
              <w:rPr>
                <w:sz w:val="20"/>
              </w:rPr>
            </w:pPr>
          </w:p>
        </w:tc>
        <w:tc>
          <w:tcPr>
            <w:tcW w:w="2394" w:type="dxa"/>
          </w:tcPr>
          <w:p w14:paraId="7AADB56D" w14:textId="77777777" w:rsidR="00CC26F0" w:rsidRPr="005A1828" w:rsidRDefault="00CC26F0" w:rsidP="00A02E7C">
            <w:pPr>
              <w:rPr>
                <w:sz w:val="20"/>
              </w:rPr>
            </w:pPr>
          </w:p>
        </w:tc>
        <w:tc>
          <w:tcPr>
            <w:tcW w:w="2394" w:type="dxa"/>
          </w:tcPr>
          <w:p w14:paraId="7516129A" w14:textId="77777777" w:rsidR="00CC26F0" w:rsidRPr="005A1828" w:rsidRDefault="00CC26F0" w:rsidP="00A02E7C">
            <w:pPr>
              <w:rPr>
                <w:sz w:val="20"/>
              </w:rPr>
            </w:pPr>
          </w:p>
        </w:tc>
      </w:tr>
      <w:tr w:rsidR="00CC26F0" w:rsidRPr="005A1828" w14:paraId="16157DDC" w14:textId="77777777" w:rsidTr="00A02E7C">
        <w:tc>
          <w:tcPr>
            <w:tcW w:w="2394" w:type="dxa"/>
          </w:tcPr>
          <w:p w14:paraId="779082E5" w14:textId="77777777" w:rsidR="00CC26F0" w:rsidRPr="005A1828" w:rsidRDefault="00CC26F0" w:rsidP="00A02E7C">
            <w:pPr>
              <w:rPr>
                <w:sz w:val="20"/>
              </w:rPr>
            </w:pPr>
            <w:r>
              <w:rPr>
                <w:sz w:val="20"/>
              </w:rPr>
              <w:lastRenderedPageBreak/>
              <w:t xml:space="preserve">Was the presentation organized with clear directions as to how the intervention could be replicated?  </w:t>
            </w:r>
          </w:p>
        </w:tc>
        <w:tc>
          <w:tcPr>
            <w:tcW w:w="2394" w:type="dxa"/>
          </w:tcPr>
          <w:p w14:paraId="7DFA9415" w14:textId="77777777" w:rsidR="00CC26F0" w:rsidRPr="005A1828" w:rsidRDefault="00CC26F0" w:rsidP="00A02E7C">
            <w:pPr>
              <w:rPr>
                <w:sz w:val="20"/>
              </w:rPr>
            </w:pPr>
          </w:p>
        </w:tc>
        <w:tc>
          <w:tcPr>
            <w:tcW w:w="2394" w:type="dxa"/>
          </w:tcPr>
          <w:p w14:paraId="110FE471" w14:textId="77777777" w:rsidR="00CC26F0" w:rsidRPr="005A1828" w:rsidRDefault="00CC26F0" w:rsidP="00A02E7C">
            <w:pPr>
              <w:rPr>
                <w:sz w:val="20"/>
              </w:rPr>
            </w:pPr>
          </w:p>
        </w:tc>
        <w:tc>
          <w:tcPr>
            <w:tcW w:w="2394" w:type="dxa"/>
          </w:tcPr>
          <w:p w14:paraId="29BB6B70" w14:textId="77777777" w:rsidR="00CC26F0" w:rsidRPr="005A1828" w:rsidRDefault="00CC26F0" w:rsidP="00A02E7C">
            <w:pPr>
              <w:rPr>
                <w:sz w:val="20"/>
              </w:rPr>
            </w:pPr>
          </w:p>
        </w:tc>
      </w:tr>
      <w:tr w:rsidR="00CC26F0" w:rsidRPr="005A1828" w14:paraId="0F933493" w14:textId="77777777" w:rsidTr="00A02E7C">
        <w:tc>
          <w:tcPr>
            <w:tcW w:w="2394" w:type="dxa"/>
            <w:tcBorders>
              <w:top w:val="single" w:sz="4" w:space="0" w:color="auto"/>
              <w:left w:val="single" w:sz="4" w:space="0" w:color="auto"/>
              <w:bottom w:val="single" w:sz="4" w:space="0" w:color="auto"/>
              <w:right w:val="single" w:sz="4" w:space="0" w:color="auto"/>
            </w:tcBorders>
          </w:tcPr>
          <w:p w14:paraId="518A100D" w14:textId="77777777" w:rsidR="00CC26F0" w:rsidRPr="005A1828" w:rsidRDefault="00CC26F0" w:rsidP="00A02E7C">
            <w:pPr>
              <w:rPr>
                <w:sz w:val="20"/>
              </w:rPr>
            </w:pPr>
            <w:r>
              <w:rPr>
                <w:sz w:val="20"/>
              </w:rPr>
              <w:t xml:space="preserve">Was the presentation presented professionally and according to due date?  </w:t>
            </w:r>
          </w:p>
        </w:tc>
        <w:tc>
          <w:tcPr>
            <w:tcW w:w="2394" w:type="dxa"/>
            <w:tcBorders>
              <w:top w:val="single" w:sz="4" w:space="0" w:color="auto"/>
              <w:left w:val="single" w:sz="4" w:space="0" w:color="auto"/>
              <w:bottom w:val="single" w:sz="4" w:space="0" w:color="auto"/>
              <w:right w:val="single" w:sz="4" w:space="0" w:color="auto"/>
            </w:tcBorders>
          </w:tcPr>
          <w:p w14:paraId="3896A63A" w14:textId="77777777" w:rsidR="00CC26F0" w:rsidRPr="005A1828" w:rsidRDefault="00CC26F0" w:rsidP="00A02E7C">
            <w:pPr>
              <w:rPr>
                <w:sz w:val="20"/>
              </w:rPr>
            </w:pPr>
          </w:p>
        </w:tc>
        <w:tc>
          <w:tcPr>
            <w:tcW w:w="2394" w:type="dxa"/>
            <w:tcBorders>
              <w:top w:val="single" w:sz="4" w:space="0" w:color="auto"/>
              <w:left w:val="single" w:sz="4" w:space="0" w:color="auto"/>
              <w:bottom w:val="single" w:sz="4" w:space="0" w:color="auto"/>
              <w:right w:val="single" w:sz="4" w:space="0" w:color="auto"/>
            </w:tcBorders>
          </w:tcPr>
          <w:p w14:paraId="0673E14E" w14:textId="77777777" w:rsidR="00CC26F0" w:rsidRPr="005A1828" w:rsidRDefault="00CC26F0" w:rsidP="00A02E7C">
            <w:pPr>
              <w:rPr>
                <w:sz w:val="20"/>
              </w:rPr>
            </w:pPr>
          </w:p>
        </w:tc>
        <w:tc>
          <w:tcPr>
            <w:tcW w:w="2394" w:type="dxa"/>
            <w:tcBorders>
              <w:top w:val="single" w:sz="4" w:space="0" w:color="auto"/>
              <w:left w:val="single" w:sz="4" w:space="0" w:color="auto"/>
              <w:bottom w:val="single" w:sz="4" w:space="0" w:color="auto"/>
              <w:right w:val="single" w:sz="4" w:space="0" w:color="auto"/>
            </w:tcBorders>
          </w:tcPr>
          <w:p w14:paraId="269725D5" w14:textId="77777777" w:rsidR="00CC26F0" w:rsidRPr="005A1828" w:rsidRDefault="00CC26F0" w:rsidP="00A02E7C">
            <w:pPr>
              <w:rPr>
                <w:sz w:val="20"/>
              </w:rPr>
            </w:pPr>
          </w:p>
        </w:tc>
      </w:tr>
      <w:tr w:rsidR="00CC26F0" w:rsidRPr="005A1828" w14:paraId="3DBC86E8" w14:textId="77777777" w:rsidTr="00A02E7C">
        <w:tc>
          <w:tcPr>
            <w:tcW w:w="2394" w:type="dxa"/>
            <w:tcBorders>
              <w:top w:val="single" w:sz="4" w:space="0" w:color="auto"/>
              <w:left w:val="single" w:sz="4" w:space="0" w:color="auto"/>
              <w:bottom w:val="single" w:sz="4" w:space="0" w:color="auto"/>
              <w:right w:val="single" w:sz="4" w:space="0" w:color="auto"/>
            </w:tcBorders>
          </w:tcPr>
          <w:p w14:paraId="1D5496DD" w14:textId="5A3B99E9" w:rsidR="00CC26F0" w:rsidRPr="005A1828" w:rsidRDefault="00CC26F0" w:rsidP="00A02E7C">
            <w:pPr>
              <w:rPr>
                <w:sz w:val="20"/>
              </w:rPr>
            </w:pPr>
            <w:r>
              <w:rPr>
                <w:sz w:val="20"/>
              </w:rPr>
              <w:t xml:space="preserve">Did the </w:t>
            </w:r>
            <w:r w:rsidR="00103132">
              <w:rPr>
                <w:sz w:val="20"/>
              </w:rPr>
              <w:t>author provide peer review of others presentations &amp;</w:t>
            </w:r>
            <w:r>
              <w:rPr>
                <w:sz w:val="20"/>
              </w:rPr>
              <w:t xml:space="preserve"> respond to classmate’s questions or comments in a thoughtful manner? </w:t>
            </w:r>
          </w:p>
        </w:tc>
        <w:tc>
          <w:tcPr>
            <w:tcW w:w="2394" w:type="dxa"/>
            <w:tcBorders>
              <w:top w:val="single" w:sz="4" w:space="0" w:color="auto"/>
              <w:left w:val="single" w:sz="4" w:space="0" w:color="auto"/>
              <w:bottom w:val="single" w:sz="4" w:space="0" w:color="auto"/>
              <w:right w:val="single" w:sz="4" w:space="0" w:color="auto"/>
            </w:tcBorders>
          </w:tcPr>
          <w:p w14:paraId="512C5D3F" w14:textId="77777777" w:rsidR="00CC26F0" w:rsidRPr="005A1828" w:rsidRDefault="00CC26F0" w:rsidP="00A02E7C">
            <w:pPr>
              <w:rPr>
                <w:sz w:val="20"/>
              </w:rPr>
            </w:pPr>
          </w:p>
        </w:tc>
        <w:tc>
          <w:tcPr>
            <w:tcW w:w="2394" w:type="dxa"/>
            <w:tcBorders>
              <w:top w:val="single" w:sz="4" w:space="0" w:color="auto"/>
              <w:left w:val="single" w:sz="4" w:space="0" w:color="auto"/>
              <w:bottom w:val="single" w:sz="4" w:space="0" w:color="auto"/>
              <w:right w:val="single" w:sz="4" w:space="0" w:color="auto"/>
            </w:tcBorders>
          </w:tcPr>
          <w:p w14:paraId="2E02263C" w14:textId="77777777" w:rsidR="00CC26F0" w:rsidRPr="005A1828" w:rsidRDefault="00CC26F0" w:rsidP="00A02E7C">
            <w:pPr>
              <w:rPr>
                <w:sz w:val="20"/>
              </w:rPr>
            </w:pPr>
          </w:p>
        </w:tc>
        <w:tc>
          <w:tcPr>
            <w:tcW w:w="2394" w:type="dxa"/>
            <w:tcBorders>
              <w:top w:val="single" w:sz="4" w:space="0" w:color="auto"/>
              <w:left w:val="single" w:sz="4" w:space="0" w:color="auto"/>
              <w:bottom w:val="single" w:sz="4" w:space="0" w:color="auto"/>
              <w:right w:val="single" w:sz="4" w:space="0" w:color="auto"/>
            </w:tcBorders>
          </w:tcPr>
          <w:p w14:paraId="2381984D" w14:textId="77777777" w:rsidR="00CC26F0" w:rsidRPr="005A1828" w:rsidRDefault="00CC26F0" w:rsidP="00A02E7C">
            <w:pPr>
              <w:rPr>
                <w:sz w:val="20"/>
              </w:rPr>
            </w:pPr>
          </w:p>
        </w:tc>
      </w:tr>
    </w:tbl>
    <w:p w14:paraId="04905052" w14:textId="77777777" w:rsidR="00CC26F0" w:rsidRDefault="00CC26F0" w:rsidP="00CC26F0">
      <w:pPr>
        <w:rPr>
          <w:sz w:val="20"/>
        </w:rPr>
      </w:pPr>
    </w:p>
    <w:p w14:paraId="2F660BB1" w14:textId="77777777" w:rsidR="00CC26F0" w:rsidRPr="00657691" w:rsidRDefault="00CC26F0" w:rsidP="00CC26F0">
      <w:pPr>
        <w:rPr>
          <w:sz w:val="20"/>
        </w:rPr>
      </w:pPr>
      <w:r w:rsidRPr="00657691">
        <w:rPr>
          <w:sz w:val="20"/>
        </w:rPr>
        <w:t>General Feedback:</w:t>
      </w:r>
    </w:p>
    <w:p w14:paraId="78DB5E16" w14:textId="77777777" w:rsidR="00CC26F0" w:rsidRPr="00657691" w:rsidRDefault="00CC26F0" w:rsidP="00CC26F0">
      <w:pPr>
        <w:rPr>
          <w:sz w:val="20"/>
        </w:rPr>
      </w:pPr>
    </w:p>
    <w:p w14:paraId="12B57B90" w14:textId="77777777" w:rsidR="00CC26F0" w:rsidRPr="00657691" w:rsidRDefault="00CC26F0" w:rsidP="00CC26F0">
      <w:pPr>
        <w:rPr>
          <w:sz w:val="20"/>
        </w:rPr>
      </w:pPr>
    </w:p>
    <w:p w14:paraId="575209AB" w14:textId="77777777" w:rsidR="00CC26F0" w:rsidRDefault="00CC26F0" w:rsidP="00CC26F0">
      <w:pPr>
        <w:rPr>
          <w:sz w:val="20"/>
        </w:rPr>
      </w:pPr>
    </w:p>
    <w:p w14:paraId="0149D478" w14:textId="77777777" w:rsidR="00CC26F0" w:rsidRDefault="00CC26F0" w:rsidP="00CC26F0">
      <w:pPr>
        <w:rPr>
          <w:sz w:val="20"/>
        </w:rPr>
      </w:pPr>
    </w:p>
    <w:p w14:paraId="0868AFED" w14:textId="77777777" w:rsidR="00CC26F0" w:rsidRDefault="00CC26F0" w:rsidP="00CC26F0">
      <w:pPr>
        <w:rPr>
          <w:sz w:val="20"/>
        </w:rPr>
      </w:pPr>
    </w:p>
    <w:p w14:paraId="3331D0A5" w14:textId="77777777" w:rsidR="00CC26F0" w:rsidRDefault="00CC26F0" w:rsidP="00CC26F0">
      <w:pPr>
        <w:rPr>
          <w:sz w:val="20"/>
        </w:rPr>
      </w:pPr>
    </w:p>
    <w:p w14:paraId="191E1C1A" w14:textId="77777777" w:rsidR="00CC26F0" w:rsidRPr="00657691" w:rsidRDefault="00CC26F0" w:rsidP="00CC26F0">
      <w:pPr>
        <w:rPr>
          <w:sz w:val="20"/>
        </w:rPr>
      </w:pPr>
      <w:r w:rsidRPr="00657691">
        <w:rPr>
          <w:sz w:val="20"/>
        </w:rPr>
        <w:t>Grade:</w:t>
      </w:r>
    </w:p>
    <w:p w14:paraId="3328DE96" w14:textId="77777777" w:rsidR="00CC26F0" w:rsidRDefault="00CC26F0" w:rsidP="00CC26F0"/>
    <w:p w14:paraId="41EFE71D" w14:textId="77777777" w:rsidR="00CC26F0" w:rsidRDefault="00CC26F0" w:rsidP="0088786F">
      <w:pPr>
        <w:rPr>
          <w:sz w:val="20"/>
        </w:rPr>
      </w:pPr>
    </w:p>
    <w:p w14:paraId="2B8211B9" w14:textId="77777777" w:rsidR="00CC26F0" w:rsidRPr="00657691" w:rsidRDefault="00CC26F0" w:rsidP="0088786F">
      <w:pPr>
        <w:rPr>
          <w:sz w:val="20"/>
        </w:rPr>
      </w:pPr>
    </w:p>
    <w:p w14:paraId="37EEC19F" w14:textId="77777777" w:rsidR="0088786F" w:rsidRDefault="0088786F" w:rsidP="0088786F"/>
    <w:p w14:paraId="5D86BB50" w14:textId="77777777" w:rsidR="0088786F" w:rsidRDefault="0088786F" w:rsidP="00845318">
      <w:pPr>
        <w:jc w:val="both"/>
        <w:rPr>
          <w:rFonts w:ascii="Arial" w:hAnsi="Arial" w:cs="Arial"/>
          <w:sz w:val="20"/>
        </w:rPr>
      </w:pPr>
    </w:p>
    <w:p w14:paraId="14CCE201" w14:textId="77777777" w:rsidR="0088786F" w:rsidRDefault="0088786F" w:rsidP="00845318">
      <w:pPr>
        <w:jc w:val="both"/>
        <w:rPr>
          <w:rFonts w:ascii="Arial" w:hAnsi="Arial" w:cs="Arial"/>
          <w:sz w:val="20"/>
        </w:rPr>
      </w:pPr>
    </w:p>
    <w:p w14:paraId="1306F018" w14:textId="77777777" w:rsidR="0088786F" w:rsidRPr="0013792B" w:rsidRDefault="0088786F" w:rsidP="00845318">
      <w:pPr>
        <w:jc w:val="both"/>
        <w:rPr>
          <w:rFonts w:ascii="Arial" w:hAnsi="Arial" w:cs="Arial"/>
          <w:sz w:val="20"/>
        </w:rPr>
      </w:pPr>
    </w:p>
    <w:sectPr w:rsidR="0088786F" w:rsidRPr="0013792B" w:rsidSect="004A2F75">
      <w:type w:val="continuous"/>
      <w:pgSz w:w="12240" w:h="15840" w:code="1"/>
      <w:pgMar w:top="1440" w:right="1440" w:bottom="1152" w:left="1440" w:header="144"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A8A32" w14:textId="77777777" w:rsidR="00CC4A32" w:rsidRDefault="00CC4A32">
      <w:r>
        <w:separator/>
      </w:r>
    </w:p>
  </w:endnote>
  <w:endnote w:type="continuationSeparator" w:id="0">
    <w:p w14:paraId="67896F78" w14:textId="77777777" w:rsidR="00CC4A32" w:rsidRDefault="00CC4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D17C4" w14:textId="77777777" w:rsidR="007D3B4B" w:rsidRDefault="007D3B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1E56EE0" w14:textId="77777777" w:rsidR="007D3B4B" w:rsidRDefault="007D3B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79AD0" w14:textId="77777777" w:rsidR="00CC4A32" w:rsidRDefault="00CC4A32">
      <w:r>
        <w:separator/>
      </w:r>
    </w:p>
  </w:footnote>
  <w:footnote w:type="continuationSeparator" w:id="0">
    <w:p w14:paraId="6952CF7D" w14:textId="77777777" w:rsidR="00CC4A32" w:rsidRDefault="00CC4A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E41F5" w14:textId="77777777" w:rsidR="007D3B4B" w:rsidRDefault="007D3B4B" w:rsidP="0004116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D52467" w14:textId="77777777" w:rsidR="007D3B4B" w:rsidRDefault="007D3B4B" w:rsidP="0036086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DE53E" w14:textId="71BEEFF6" w:rsidR="00B11FA9" w:rsidRDefault="00FF4F84" w:rsidP="00B11FA9">
    <w:pPr>
      <w:pStyle w:val="Header"/>
    </w:pPr>
    <w:r>
      <w:rPr>
        <w:lang w:val="en-US"/>
      </w:rPr>
      <w:tab/>
    </w:r>
    <w:r>
      <w:rPr>
        <w:lang w:val="en-US"/>
      </w:rPr>
      <w:tab/>
    </w:r>
    <w:r w:rsidR="00B11FA9">
      <w:rPr>
        <w:lang w:val="en-US"/>
      </w:rPr>
      <w:t xml:space="preserve">Page  </w:t>
    </w:r>
    <w:r w:rsidR="00B11FA9">
      <w:fldChar w:fldCharType="begin"/>
    </w:r>
    <w:r w:rsidR="00B11FA9">
      <w:instrText xml:space="preserve"> PAGE   \* MERGEFORMAT </w:instrText>
    </w:r>
    <w:r w:rsidR="00B11FA9">
      <w:fldChar w:fldCharType="separate"/>
    </w:r>
    <w:r w:rsidR="00313E9F">
      <w:rPr>
        <w:noProof/>
      </w:rPr>
      <w:t>6</w:t>
    </w:r>
    <w:r w:rsidR="00B11FA9">
      <w:rPr>
        <w:noProof/>
      </w:rPr>
      <w:fldChar w:fldCharType="end"/>
    </w:r>
  </w:p>
  <w:p w14:paraId="62A06745" w14:textId="77777777" w:rsidR="007D3B4B" w:rsidRPr="00360867" w:rsidRDefault="007D3B4B" w:rsidP="00DB31C9">
    <w:pPr>
      <w:pStyle w:val="Header"/>
      <w:ind w:right="36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9BEBE" w14:textId="77777777" w:rsidR="007D3B4B" w:rsidRDefault="007D3B4B">
    <w:pPr>
      <w:pStyle w:val="Header"/>
      <w:jc w:val="right"/>
    </w:pPr>
    <w:r>
      <w:fldChar w:fldCharType="begin"/>
    </w:r>
    <w:r>
      <w:instrText xml:space="preserve"> PAGE   \* MERGEFORMAT </w:instrText>
    </w:r>
    <w:r>
      <w:fldChar w:fldCharType="separate"/>
    </w:r>
    <w:r w:rsidR="000C7213">
      <w:rPr>
        <w:noProof/>
      </w:rPr>
      <w:t>6</w:t>
    </w:r>
    <w:r>
      <w:rPr>
        <w:noProof/>
      </w:rPr>
      <w:fldChar w:fldCharType="end"/>
    </w:r>
  </w:p>
  <w:p w14:paraId="7087533D" w14:textId="77777777" w:rsidR="007D3B4B" w:rsidRDefault="007D3B4B" w:rsidP="004A2F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E763D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A47FE5"/>
    <w:multiLevelType w:val="hybridMultilevel"/>
    <w:tmpl w:val="6D468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021040"/>
    <w:multiLevelType w:val="hybridMultilevel"/>
    <w:tmpl w:val="FB42CE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E163D0"/>
    <w:multiLevelType w:val="hybridMultilevel"/>
    <w:tmpl w:val="C0F867D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C8041C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2091615"/>
    <w:multiLevelType w:val="hybridMultilevel"/>
    <w:tmpl w:val="C4B03F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2451868"/>
    <w:multiLevelType w:val="hybridMultilevel"/>
    <w:tmpl w:val="0AD600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2FE4684"/>
    <w:multiLevelType w:val="hybridMultilevel"/>
    <w:tmpl w:val="FAC862A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50C194C"/>
    <w:multiLevelType w:val="hybridMultilevel"/>
    <w:tmpl w:val="700A959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432E00"/>
    <w:multiLevelType w:val="hybridMultilevel"/>
    <w:tmpl w:val="C53E8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A47F24"/>
    <w:multiLevelType w:val="hybridMultilevel"/>
    <w:tmpl w:val="638AFB02"/>
    <w:lvl w:ilvl="0" w:tplc="12A834FE">
      <w:start w:val="1"/>
      <w:numFmt w:val="decimal"/>
      <w:lvlText w:val="%1."/>
      <w:lvlJc w:val="left"/>
      <w:pPr>
        <w:tabs>
          <w:tab w:val="num" w:pos="360"/>
        </w:tabs>
        <w:ind w:left="36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01B51CE"/>
    <w:multiLevelType w:val="hybridMultilevel"/>
    <w:tmpl w:val="0928A2E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24B97607"/>
    <w:multiLevelType w:val="hybridMultilevel"/>
    <w:tmpl w:val="954C240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73553E1"/>
    <w:multiLevelType w:val="hybridMultilevel"/>
    <w:tmpl w:val="67743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520610"/>
    <w:multiLevelType w:val="hybridMultilevel"/>
    <w:tmpl w:val="8B04BF1C"/>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5" w15:restartNumberingAfterBreak="0">
    <w:nsid w:val="2CE63320"/>
    <w:multiLevelType w:val="hybridMultilevel"/>
    <w:tmpl w:val="98AC7BA8"/>
    <w:lvl w:ilvl="0" w:tplc="1FE4F7E2">
      <w:start w:val="1"/>
      <w:numFmt w:val="bullet"/>
      <w:lvlText w:val=""/>
      <w:lvlJc w:val="left"/>
      <w:pPr>
        <w:tabs>
          <w:tab w:val="num" w:pos="720"/>
        </w:tabs>
        <w:ind w:left="720" w:hanging="360"/>
      </w:pPr>
      <w:rPr>
        <w:rFonts w:ascii="Symbol" w:hAnsi="Symbol"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A96E1A"/>
    <w:multiLevelType w:val="multilevel"/>
    <w:tmpl w:val="700A959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0F14B34"/>
    <w:multiLevelType w:val="hybridMultilevel"/>
    <w:tmpl w:val="D94E0C16"/>
    <w:lvl w:ilvl="0" w:tplc="0409000F">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8" w15:restartNumberingAfterBreak="0">
    <w:nsid w:val="31FA0C9F"/>
    <w:multiLevelType w:val="hybridMultilevel"/>
    <w:tmpl w:val="D8C69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1F7B06"/>
    <w:multiLevelType w:val="hybridMultilevel"/>
    <w:tmpl w:val="C6E621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F30BD3"/>
    <w:multiLevelType w:val="hybridMultilevel"/>
    <w:tmpl w:val="9A5AE474"/>
    <w:lvl w:ilvl="0" w:tplc="04090001">
      <w:start w:val="1"/>
      <w:numFmt w:val="bullet"/>
      <w:lvlText w:val=""/>
      <w:lvlJc w:val="left"/>
      <w:pPr>
        <w:tabs>
          <w:tab w:val="num" w:pos="2160"/>
        </w:tabs>
        <w:ind w:left="2160" w:hanging="360"/>
      </w:pPr>
      <w:rPr>
        <w:rFonts w:ascii="Symbol" w:hAnsi="Symbol" w:hint="default"/>
        <w:b/>
      </w:rPr>
    </w:lvl>
    <w:lvl w:ilvl="1" w:tplc="AE20980A">
      <w:start w:val="1"/>
      <w:numFmt w:val="lowerLetter"/>
      <w:lvlText w:val="%2."/>
      <w:lvlJc w:val="left"/>
      <w:pPr>
        <w:tabs>
          <w:tab w:val="num" w:pos="2805"/>
        </w:tabs>
        <w:ind w:left="2805" w:hanging="360"/>
      </w:pPr>
      <w:rPr>
        <w:rFonts w:hint="default"/>
        <w:b w:val="0"/>
      </w:rPr>
    </w:lvl>
    <w:lvl w:ilvl="2" w:tplc="0409001B">
      <w:start w:val="1"/>
      <w:numFmt w:val="lowerRoman"/>
      <w:lvlText w:val="%3."/>
      <w:lvlJc w:val="right"/>
      <w:pPr>
        <w:tabs>
          <w:tab w:val="num" w:pos="3525"/>
        </w:tabs>
        <w:ind w:left="3525" w:hanging="180"/>
      </w:pPr>
    </w:lvl>
    <w:lvl w:ilvl="3" w:tplc="0409000F" w:tentative="1">
      <w:start w:val="1"/>
      <w:numFmt w:val="decimal"/>
      <w:lvlText w:val="%4."/>
      <w:lvlJc w:val="left"/>
      <w:pPr>
        <w:tabs>
          <w:tab w:val="num" w:pos="4245"/>
        </w:tabs>
        <w:ind w:left="4245" w:hanging="360"/>
      </w:pPr>
    </w:lvl>
    <w:lvl w:ilvl="4" w:tplc="04090019" w:tentative="1">
      <w:start w:val="1"/>
      <w:numFmt w:val="lowerLetter"/>
      <w:lvlText w:val="%5."/>
      <w:lvlJc w:val="left"/>
      <w:pPr>
        <w:tabs>
          <w:tab w:val="num" w:pos="4965"/>
        </w:tabs>
        <w:ind w:left="4965" w:hanging="360"/>
      </w:pPr>
    </w:lvl>
    <w:lvl w:ilvl="5" w:tplc="0409001B" w:tentative="1">
      <w:start w:val="1"/>
      <w:numFmt w:val="lowerRoman"/>
      <w:lvlText w:val="%6."/>
      <w:lvlJc w:val="right"/>
      <w:pPr>
        <w:tabs>
          <w:tab w:val="num" w:pos="5685"/>
        </w:tabs>
        <w:ind w:left="5685" w:hanging="180"/>
      </w:pPr>
    </w:lvl>
    <w:lvl w:ilvl="6" w:tplc="0409000F" w:tentative="1">
      <w:start w:val="1"/>
      <w:numFmt w:val="decimal"/>
      <w:lvlText w:val="%7."/>
      <w:lvlJc w:val="left"/>
      <w:pPr>
        <w:tabs>
          <w:tab w:val="num" w:pos="6405"/>
        </w:tabs>
        <w:ind w:left="6405" w:hanging="360"/>
      </w:pPr>
    </w:lvl>
    <w:lvl w:ilvl="7" w:tplc="04090019" w:tentative="1">
      <w:start w:val="1"/>
      <w:numFmt w:val="lowerLetter"/>
      <w:lvlText w:val="%8."/>
      <w:lvlJc w:val="left"/>
      <w:pPr>
        <w:tabs>
          <w:tab w:val="num" w:pos="7125"/>
        </w:tabs>
        <w:ind w:left="7125" w:hanging="360"/>
      </w:pPr>
    </w:lvl>
    <w:lvl w:ilvl="8" w:tplc="0409001B" w:tentative="1">
      <w:start w:val="1"/>
      <w:numFmt w:val="lowerRoman"/>
      <w:lvlText w:val="%9."/>
      <w:lvlJc w:val="right"/>
      <w:pPr>
        <w:tabs>
          <w:tab w:val="num" w:pos="7845"/>
        </w:tabs>
        <w:ind w:left="7845" w:hanging="180"/>
      </w:pPr>
    </w:lvl>
  </w:abstractNum>
  <w:abstractNum w:abstractNumId="21" w15:restartNumberingAfterBreak="0">
    <w:nsid w:val="3CC7682F"/>
    <w:multiLevelType w:val="hybridMultilevel"/>
    <w:tmpl w:val="3A288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C34A3D"/>
    <w:multiLevelType w:val="hybridMultilevel"/>
    <w:tmpl w:val="925E8318"/>
    <w:lvl w:ilvl="0" w:tplc="04090005">
      <w:start w:val="1"/>
      <w:numFmt w:val="bullet"/>
      <w:lvlText w:val=""/>
      <w:lvlJc w:val="left"/>
      <w:pPr>
        <w:tabs>
          <w:tab w:val="num" w:pos="360"/>
        </w:tabs>
        <w:ind w:left="360" w:hanging="360"/>
      </w:pPr>
      <w:rPr>
        <w:rFonts w:ascii="Wingdings" w:hAnsi="Wingdings" w:hint="default"/>
        <w:b/>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3" w15:restartNumberingAfterBreak="0">
    <w:nsid w:val="49B726C8"/>
    <w:multiLevelType w:val="hybridMultilevel"/>
    <w:tmpl w:val="DBD88D0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A6D7936"/>
    <w:multiLevelType w:val="hybridMultilevel"/>
    <w:tmpl w:val="8CBA5B96"/>
    <w:lvl w:ilvl="0" w:tplc="5C86F13E">
      <w:start w:val="3"/>
      <w:numFmt w:val="decimal"/>
      <w:lvlText w:val="%1."/>
      <w:lvlJc w:val="left"/>
      <w:pPr>
        <w:tabs>
          <w:tab w:val="num" w:pos="1440"/>
        </w:tabs>
        <w:ind w:left="1440" w:hanging="360"/>
      </w:pPr>
      <w:rPr>
        <w:rFonts w:hint="default"/>
        <w:b/>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15:restartNumberingAfterBreak="0">
    <w:nsid w:val="4B4D176E"/>
    <w:multiLevelType w:val="hybridMultilevel"/>
    <w:tmpl w:val="E7EE4522"/>
    <w:lvl w:ilvl="0" w:tplc="05085AC2">
      <w:start w:val="2"/>
      <w:numFmt w:val="decimal"/>
      <w:lvlText w:val="%1."/>
      <w:lvlJc w:val="left"/>
      <w:pPr>
        <w:tabs>
          <w:tab w:val="num" w:pos="645"/>
        </w:tabs>
        <w:ind w:left="645" w:hanging="360"/>
      </w:pPr>
      <w:rPr>
        <w:rFonts w:hint="default"/>
        <w:b/>
      </w:rPr>
    </w:lvl>
    <w:lvl w:ilvl="1" w:tplc="AE20980A">
      <w:start w:val="1"/>
      <w:numFmt w:val="lowerLetter"/>
      <w:lvlText w:val="%2."/>
      <w:lvlJc w:val="left"/>
      <w:pPr>
        <w:tabs>
          <w:tab w:val="num" w:pos="1365"/>
        </w:tabs>
        <w:ind w:left="1365" w:hanging="360"/>
      </w:pPr>
      <w:rPr>
        <w:rFonts w:hint="default"/>
        <w:b w:val="0"/>
      </w:rPr>
    </w:lvl>
    <w:lvl w:ilvl="2" w:tplc="0409001B">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26" w15:restartNumberingAfterBreak="0">
    <w:nsid w:val="516F6346"/>
    <w:multiLevelType w:val="hybridMultilevel"/>
    <w:tmpl w:val="8C306E5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57A34539"/>
    <w:multiLevelType w:val="hybridMultilevel"/>
    <w:tmpl w:val="AFAA800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B2E4722"/>
    <w:multiLevelType w:val="hybridMultilevel"/>
    <w:tmpl w:val="B06A770E"/>
    <w:lvl w:ilvl="0" w:tplc="04090005">
      <w:start w:val="1"/>
      <w:numFmt w:val="bullet"/>
      <w:lvlText w:val=""/>
      <w:lvlJc w:val="left"/>
      <w:pPr>
        <w:tabs>
          <w:tab w:val="num" w:pos="1800"/>
        </w:tabs>
        <w:ind w:left="1800" w:hanging="360"/>
      </w:pPr>
      <w:rPr>
        <w:rFonts w:ascii="Wingdings" w:hAnsi="Wingdings" w:hint="default"/>
        <w:b/>
      </w:rPr>
    </w:lvl>
    <w:lvl w:ilvl="1" w:tplc="AE20980A">
      <w:start w:val="1"/>
      <w:numFmt w:val="lowerLetter"/>
      <w:lvlText w:val="%2."/>
      <w:lvlJc w:val="left"/>
      <w:pPr>
        <w:tabs>
          <w:tab w:val="num" w:pos="2445"/>
        </w:tabs>
        <w:ind w:left="2445" w:hanging="360"/>
      </w:pPr>
      <w:rPr>
        <w:rFonts w:hint="default"/>
        <w:b w:val="0"/>
      </w:rPr>
    </w:lvl>
    <w:lvl w:ilvl="2" w:tplc="0409001B">
      <w:start w:val="1"/>
      <w:numFmt w:val="lowerRoman"/>
      <w:lvlText w:val="%3."/>
      <w:lvlJc w:val="right"/>
      <w:pPr>
        <w:tabs>
          <w:tab w:val="num" w:pos="3165"/>
        </w:tabs>
        <w:ind w:left="3165" w:hanging="180"/>
      </w:pPr>
    </w:lvl>
    <w:lvl w:ilvl="3" w:tplc="0409000F" w:tentative="1">
      <w:start w:val="1"/>
      <w:numFmt w:val="decimal"/>
      <w:lvlText w:val="%4."/>
      <w:lvlJc w:val="left"/>
      <w:pPr>
        <w:tabs>
          <w:tab w:val="num" w:pos="3885"/>
        </w:tabs>
        <w:ind w:left="3885" w:hanging="360"/>
      </w:pPr>
    </w:lvl>
    <w:lvl w:ilvl="4" w:tplc="04090019" w:tentative="1">
      <w:start w:val="1"/>
      <w:numFmt w:val="lowerLetter"/>
      <w:lvlText w:val="%5."/>
      <w:lvlJc w:val="left"/>
      <w:pPr>
        <w:tabs>
          <w:tab w:val="num" w:pos="4605"/>
        </w:tabs>
        <w:ind w:left="4605" w:hanging="360"/>
      </w:pPr>
    </w:lvl>
    <w:lvl w:ilvl="5" w:tplc="0409001B" w:tentative="1">
      <w:start w:val="1"/>
      <w:numFmt w:val="lowerRoman"/>
      <w:lvlText w:val="%6."/>
      <w:lvlJc w:val="right"/>
      <w:pPr>
        <w:tabs>
          <w:tab w:val="num" w:pos="5325"/>
        </w:tabs>
        <w:ind w:left="5325" w:hanging="180"/>
      </w:pPr>
    </w:lvl>
    <w:lvl w:ilvl="6" w:tplc="0409000F" w:tentative="1">
      <w:start w:val="1"/>
      <w:numFmt w:val="decimal"/>
      <w:lvlText w:val="%7."/>
      <w:lvlJc w:val="left"/>
      <w:pPr>
        <w:tabs>
          <w:tab w:val="num" w:pos="6045"/>
        </w:tabs>
        <w:ind w:left="6045" w:hanging="360"/>
      </w:pPr>
    </w:lvl>
    <w:lvl w:ilvl="7" w:tplc="04090019" w:tentative="1">
      <w:start w:val="1"/>
      <w:numFmt w:val="lowerLetter"/>
      <w:lvlText w:val="%8."/>
      <w:lvlJc w:val="left"/>
      <w:pPr>
        <w:tabs>
          <w:tab w:val="num" w:pos="6765"/>
        </w:tabs>
        <w:ind w:left="6765" w:hanging="360"/>
      </w:pPr>
    </w:lvl>
    <w:lvl w:ilvl="8" w:tplc="0409001B" w:tentative="1">
      <w:start w:val="1"/>
      <w:numFmt w:val="lowerRoman"/>
      <w:lvlText w:val="%9."/>
      <w:lvlJc w:val="right"/>
      <w:pPr>
        <w:tabs>
          <w:tab w:val="num" w:pos="7485"/>
        </w:tabs>
        <w:ind w:left="7485" w:hanging="180"/>
      </w:pPr>
    </w:lvl>
  </w:abstractNum>
  <w:abstractNum w:abstractNumId="29" w15:restartNumberingAfterBreak="0">
    <w:nsid w:val="5BED518A"/>
    <w:multiLevelType w:val="hybridMultilevel"/>
    <w:tmpl w:val="E27E9698"/>
    <w:lvl w:ilvl="0" w:tplc="04090001">
      <w:start w:val="1"/>
      <w:numFmt w:val="bullet"/>
      <w:lvlText w:val=""/>
      <w:lvlJc w:val="left"/>
      <w:pPr>
        <w:ind w:left="794" w:hanging="360"/>
      </w:pPr>
      <w:rPr>
        <w:rFonts w:ascii="Symbol" w:hAnsi="Symbol" w:hint="default"/>
      </w:rPr>
    </w:lvl>
    <w:lvl w:ilvl="1" w:tplc="04090003" w:tentative="1">
      <w:start w:val="1"/>
      <w:numFmt w:val="bullet"/>
      <w:lvlText w:val="o"/>
      <w:lvlJc w:val="left"/>
      <w:pPr>
        <w:ind w:left="1514" w:hanging="360"/>
      </w:pPr>
      <w:rPr>
        <w:rFonts w:ascii="Courier New" w:hAnsi="Courier New" w:cs="Courier New" w:hint="default"/>
      </w:rPr>
    </w:lvl>
    <w:lvl w:ilvl="2" w:tplc="04090005" w:tentative="1">
      <w:start w:val="1"/>
      <w:numFmt w:val="bullet"/>
      <w:lvlText w:val=""/>
      <w:lvlJc w:val="left"/>
      <w:pPr>
        <w:ind w:left="2234" w:hanging="360"/>
      </w:pPr>
      <w:rPr>
        <w:rFonts w:ascii="Wingdings" w:hAnsi="Wingdings" w:hint="default"/>
      </w:rPr>
    </w:lvl>
    <w:lvl w:ilvl="3" w:tplc="04090001" w:tentative="1">
      <w:start w:val="1"/>
      <w:numFmt w:val="bullet"/>
      <w:lvlText w:val=""/>
      <w:lvlJc w:val="left"/>
      <w:pPr>
        <w:ind w:left="2954" w:hanging="360"/>
      </w:pPr>
      <w:rPr>
        <w:rFonts w:ascii="Symbol" w:hAnsi="Symbol" w:hint="default"/>
      </w:rPr>
    </w:lvl>
    <w:lvl w:ilvl="4" w:tplc="04090003" w:tentative="1">
      <w:start w:val="1"/>
      <w:numFmt w:val="bullet"/>
      <w:lvlText w:val="o"/>
      <w:lvlJc w:val="left"/>
      <w:pPr>
        <w:ind w:left="3674" w:hanging="360"/>
      </w:pPr>
      <w:rPr>
        <w:rFonts w:ascii="Courier New" w:hAnsi="Courier New" w:cs="Courier New" w:hint="default"/>
      </w:rPr>
    </w:lvl>
    <w:lvl w:ilvl="5" w:tplc="04090005" w:tentative="1">
      <w:start w:val="1"/>
      <w:numFmt w:val="bullet"/>
      <w:lvlText w:val=""/>
      <w:lvlJc w:val="left"/>
      <w:pPr>
        <w:ind w:left="4394" w:hanging="360"/>
      </w:pPr>
      <w:rPr>
        <w:rFonts w:ascii="Wingdings" w:hAnsi="Wingdings" w:hint="default"/>
      </w:rPr>
    </w:lvl>
    <w:lvl w:ilvl="6" w:tplc="04090001" w:tentative="1">
      <w:start w:val="1"/>
      <w:numFmt w:val="bullet"/>
      <w:lvlText w:val=""/>
      <w:lvlJc w:val="left"/>
      <w:pPr>
        <w:ind w:left="5114" w:hanging="360"/>
      </w:pPr>
      <w:rPr>
        <w:rFonts w:ascii="Symbol" w:hAnsi="Symbol" w:hint="default"/>
      </w:rPr>
    </w:lvl>
    <w:lvl w:ilvl="7" w:tplc="04090003" w:tentative="1">
      <w:start w:val="1"/>
      <w:numFmt w:val="bullet"/>
      <w:lvlText w:val="o"/>
      <w:lvlJc w:val="left"/>
      <w:pPr>
        <w:ind w:left="5834" w:hanging="360"/>
      </w:pPr>
      <w:rPr>
        <w:rFonts w:ascii="Courier New" w:hAnsi="Courier New" w:cs="Courier New" w:hint="default"/>
      </w:rPr>
    </w:lvl>
    <w:lvl w:ilvl="8" w:tplc="04090005" w:tentative="1">
      <w:start w:val="1"/>
      <w:numFmt w:val="bullet"/>
      <w:lvlText w:val=""/>
      <w:lvlJc w:val="left"/>
      <w:pPr>
        <w:ind w:left="6554" w:hanging="360"/>
      </w:pPr>
      <w:rPr>
        <w:rFonts w:ascii="Wingdings" w:hAnsi="Wingdings" w:hint="default"/>
      </w:rPr>
    </w:lvl>
  </w:abstractNum>
  <w:abstractNum w:abstractNumId="30" w15:restartNumberingAfterBreak="0">
    <w:nsid w:val="5E2151BD"/>
    <w:multiLevelType w:val="hybridMultilevel"/>
    <w:tmpl w:val="A2FADEF8"/>
    <w:lvl w:ilvl="0" w:tplc="05FA873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62D14524"/>
    <w:multiLevelType w:val="hybridMultilevel"/>
    <w:tmpl w:val="95345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9447D6"/>
    <w:multiLevelType w:val="hybridMultilevel"/>
    <w:tmpl w:val="7C0A032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3D273F"/>
    <w:multiLevelType w:val="multilevel"/>
    <w:tmpl w:val="D77E9500"/>
    <w:lvl w:ilvl="0">
      <w:start w:val="1"/>
      <w:numFmt w:val="bullet"/>
      <w:lvlText w:val=""/>
      <w:lvlJc w:val="left"/>
      <w:pPr>
        <w:tabs>
          <w:tab w:val="num" w:pos="1800"/>
        </w:tabs>
        <w:ind w:left="1800" w:hanging="360"/>
      </w:pPr>
      <w:rPr>
        <w:rFonts w:ascii="Symbol" w:hAnsi="Symbol" w:hint="default"/>
        <w:b/>
      </w:rPr>
    </w:lvl>
    <w:lvl w:ilvl="1">
      <w:start w:val="1"/>
      <w:numFmt w:val="lowerLetter"/>
      <w:lvlText w:val="%2."/>
      <w:lvlJc w:val="left"/>
      <w:pPr>
        <w:tabs>
          <w:tab w:val="num" w:pos="2445"/>
        </w:tabs>
        <w:ind w:left="2445" w:hanging="360"/>
      </w:pPr>
      <w:rPr>
        <w:rFonts w:hint="default"/>
        <w:b w:val="0"/>
      </w:rPr>
    </w:lvl>
    <w:lvl w:ilvl="2">
      <w:start w:val="1"/>
      <w:numFmt w:val="lowerRoman"/>
      <w:lvlText w:val="%3."/>
      <w:lvlJc w:val="right"/>
      <w:pPr>
        <w:tabs>
          <w:tab w:val="num" w:pos="3165"/>
        </w:tabs>
        <w:ind w:left="3165" w:hanging="180"/>
      </w:pPr>
    </w:lvl>
    <w:lvl w:ilvl="3">
      <w:start w:val="1"/>
      <w:numFmt w:val="decimal"/>
      <w:lvlText w:val="%4."/>
      <w:lvlJc w:val="left"/>
      <w:pPr>
        <w:tabs>
          <w:tab w:val="num" w:pos="3885"/>
        </w:tabs>
        <w:ind w:left="3885" w:hanging="360"/>
      </w:pPr>
    </w:lvl>
    <w:lvl w:ilvl="4">
      <w:start w:val="1"/>
      <w:numFmt w:val="lowerLetter"/>
      <w:lvlText w:val="%5."/>
      <w:lvlJc w:val="left"/>
      <w:pPr>
        <w:tabs>
          <w:tab w:val="num" w:pos="4605"/>
        </w:tabs>
        <w:ind w:left="4605" w:hanging="360"/>
      </w:pPr>
    </w:lvl>
    <w:lvl w:ilvl="5">
      <w:start w:val="1"/>
      <w:numFmt w:val="lowerRoman"/>
      <w:lvlText w:val="%6."/>
      <w:lvlJc w:val="right"/>
      <w:pPr>
        <w:tabs>
          <w:tab w:val="num" w:pos="5325"/>
        </w:tabs>
        <w:ind w:left="5325" w:hanging="180"/>
      </w:pPr>
    </w:lvl>
    <w:lvl w:ilvl="6">
      <w:start w:val="1"/>
      <w:numFmt w:val="decimal"/>
      <w:lvlText w:val="%7."/>
      <w:lvlJc w:val="left"/>
      <w:pPr>
        <w:tabs>
          <w:tab w:val="num" w:pos="6045"/>
        </w:tabs>
        <w:ind w:left="6045" w:hanging="360"/>
      </w:pPr>
    </w:lvl>
    <w:lvl w:ilvl="7">
      <w:start w:val="1"/>
      <w:numFmt w:val="lowerLetter"/>
      <w:lvlText w:val="%8."/>
      <w:lvlJc w:val="left"/>
      <w:pPr>
        <w:tabs>
          <w:tab w:val="num" w:pos="6765"/>
        </w:tabs>
        <w:ind w:left="6765" w:hanging="360"/>
      </w:pPr>
    </w:lvl>
    <w:lvl w:ilvl="8">
      <w:start w:val="1"/>
      <w:numFmt w:val="lowerRoman"/>
      <w:lvlText w:val="%9."/>
      <w:lvlJc w:val="right"/>
      <w:pPr>
        <w:tabs>
          <w:tab w:val="num" w:pos="7485"/>
        </w:tabs>
        <w:ind w:left="7485" w:hanging="180"/>
      </w:pPr>
    </w:lvl>
  </w:abstractNum>
  <w:abstractNum w:abstractNumId="34" w15:restartNumberingAfterBreak="0">
    <w:nsid w:val="6D360CF1"/>
    <w:multiLevelType w:val="hybridMultilevel"/>
    <w:tmpl w:val="889E9B1C"/>
    <w:lvl w:ilvl="0" w:tplc="0409000F">
      <w:start w:val="5"/>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7B4A05"/>
    <w:multiLevelType w:val="hybridMultilevel"/>
    <w:tmpl w:val="D77E9500"/>
    <w:lvl w:ilvl="0" w:tplc="04090001">
      <w:start w:val="1"/>
      <w:numFmt w:val="bullet"/>
      <w:lvlText w:val=""/>
      <w:lvlJc w:val="left"/>
      <w:pPr>
        <w:tabs>
          <w:tab w:val="num" w:pos="1800"/>
        </w:tabs>
        <w:ind w:left="1800" w:hanging="360"/>
      </w:pPr>
      <w:rPr>
        <w:rFonts w:ascii="Symbol" w:hAnsi="Symbol" w:hint="default"/>
        <w:b/>
      </w:rPr>
    </w:lvl>
    <w:lvl w:ilvl="1" w:tplc="AE20980A">
      <w:start w:val="1"/>
      <w:numFmt w:val="lowerLetter"/>
      <w:lvlText w:val="%2."/>
      <w:lvlJc w:val="left"/>
      <w:pPr>
        <w:tabs>
          <w:tab w:val="num" w:pos="2445"/>
        </w:tabs>
        <w:ind w:left="2445" w:hanging="360"/>
      </w:pPr>
      <w:rPr>
        <w:rFonts w:hint="default"/>
        <w:b w:val="0"/>
      </w:rPr>
    </w:lvl>
    <w:lvl w:ilvl="2" w:tplc="0409001B">
      <w:start w:val="1"/>
      <w:numFmt w:val="lowerRoman"/>
      <w:lvlText w:val="%3."/>
      <w:lvlJc w:val="right"/>
      <w:pPr>
        <w:tabs>
          <w:tab w:val="num" w:pos="3165"/>
        </w:tabs>
        <w:ind w:left="3165" w:hanging="180"/>
      </w:pPr>
    </w:lvl>
    <w:lvl w:ilvl="3" w:tplc="0409000F" w:tentative="1">
      <w:start w:val="1"/>
      <w:numFmt w:val="decimal"/>
      <w:lvlText w:val="%4."/>
      <w:lvlJc w:val="left"/>
      <w:pPr>
        <w:tabs>
          <w:tab w:val="num" w:pos="3885"/>
        </w:tabs>
        <w:ind w:left="3885" w:hanging="360"/>
      </w:pPr>
    </w:lvl>
    <w:lvl w:ilvl="4" w:tplc="04090019" w:tentative="1">
      <w:start w:val="1"/>
      <w:numFmt w:val="lowerLetter"/>
      <w:lvlText w:val="%5."/>
      <w:lvlJc w:val="left"/>
      <w:pPr>
        <w:tabs>
          <w:tab w:val="num" w:pos="4605"/>
        </w:tabs>
        <w:ind w:left="4605" w:hanging="360"/>
      </w:pPr>
    </w:lvl>
    <w:lvl w:ilvl="5" w:tplc="0409001B" w:tentative="1">
      <w:start w:val="1"/>
      <w:numFmt w:val="lowerRoman"/>
      <w:lvlText w:val="%6."/>
      <w:lvlJc w:val="right"/>
      <w:pPr>
        <w:tabs>
          <w:tab w:val="num" w:pos="5325"/>
        </w:tabs>
        <w:ind w:left="5325" w:hanging="180"/>
      </w:pPr>
    </w:lvl>
    <w:lvl w:ilvl="6" w:tplc="0409000F" w:tentative="1">
      <w:start w:val="1"/>
      <w:numFmt w:val="decimal"/>
      <w:lvlText w:val="%7."/>
      <w:lvlJc w:val="left"/>
      <w:pPr>
        <w:tabs>
          <w:tab w:val="num" w:pos="6045"/>
        </w:tabs>
        <w:ind w:left="6045" w:hanging="360"/>
      </w:pPr>
    </w:lvl>
    <w:lvl w:ilvl="7" w:tplc="04090019" w:tentative="1">
      <w:start w:val="1"/>
      <w:numFmt w:val="lowerLetter"/>
      <w:lvlText w:val="%8."/>
      <w:lvlJc w:val="left"/>
      <w:pPr>
        <w:tabs>
          <w:tab w:val="num" w:pos="6765"/>
        </w:tabs>
        <w:ind w:left="6765" w:hanging="360"/>
      </w:pPr>
    </w:lvl>
    <w:lvl w:ilvl="8" w:tplc="0409001B" w:tentative="1">
      <w:start w:val="1"/>
      <w:numFmt w:val="lowerRoman"/>
      <w:lvlText w:val="%9."/>
      <w:lvlJc w:val="right"/>
      <w:pPr>
        <w:tabs>
          <w:tab w:val="num" w:pos="7485"/>
        </w:tabs>
        <w:ind w:left="7485" w:hanging="180"/>
      </w:pPr>
    </w:lvl>
  </w:abstractNum>
  <w:abstractNum w:abstractNumId="36" w15:restartNumberingAfterBreak="0">
    <w:nsid w:val="7B077CC7"/>
    <w:multiLevelType w:val="hybridMultilevel"/>
    <w:tmpl w:val="683AF182"/>
    <w:lvl w:ilvl="0" w:tplc="05085AC2">
      <w:start w:val="2"/>
      <w:numFmt w:val="decimal"/>
      <w:lvlText w:val="%1."/>
      <w:lvlJc w:val="left"/>
      <w:pPr>
        <w:tabs>
          <w:tab w:val="num" w:pos="1800"/>
        </w:tabs>
        <w:ind w:left="1800" w:hanging="360"/>
      </w:pPr>
      <w:rPr>
        <w:rFonts w:hint="default"/>
        <w:b/>
      </w:rPr>
    </w:lvl>
    <w:lvl w:ilvl="1" w:tplc="04090005">
      <w:start w:val="1"/>
      <w:numFmt w:val="bullet"/>
      <w:lvlText w:val=""/>
      <w:lvlJc w:val="left"/>
      <w:pPr>
        <w:tabs>
          <w:tab w:val="num" w:pos="2520"/>
        </w:tabs>
        <w:ind w:left="2520" w:hanging="360"/>
      </w:pPr>
      <w:rPr>
        <w:rFonts w:ascii="Wingdings" w:hAnsi="Wingdings" w:hint="default"/>
        <w:b/>
      </w:r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16cid:durableId="70779799">
    <w:abstractNumId w:val="4"/>
  </w:num>
  <w:num w:numId="2" w16cid:durableId="786972112">
    <w:abstractNumId w:val="24"/>
  </w:num>
  <w:num w:numId="3" w16cid:durableId="1182548923">
    <w:abstractNumId w:val="17"/>
  </w:num>
  <w:num w:numId="4" w16cid:durableId="822698718">
    <w:abstractNumId w:val="15"/>
  </w:num>
  <w:num w:numId="5" w16cid:durableId="839471345">
    <w:abstractNumId w:val="25"/>
  </w:num>
  <w:num w:numId="6" w16cid:durableId="1240601007">
    <w:abstractNumId w:val="3"/>
  </w:num>
  <w:num w:numId="7" w16cid:durableId="540478576">
    <w:abstractNumId w:val="23"/>
  </w:num>
  <w:num w:numId="8" w16cid:durableId="874732105">
    <w:abstractNumId w:val="2"/>
  </w:num>
  <w:num w:numId="9" w16cid:durableId="39406881">
    <w:abstractNumId w:val="20"/>
  </w:num>
  <w:num w:numId="10" w16cid:durableId="1667896377">
    <w:abstractNumId w:val="14"/>
  </w:num>
  <w:num w:numId="11" w16cid:durableId="912009336">
    <w:abstractNumId w:val="8"/>
  </w:num>
  <w:num w:numId="12" w16cid:durableId="773400309">
    <w:abstractNumId w:val="16"/>
  </w:num>
  <w:num w:numId="13" w16cid:durableId="491524759">
    <w:abstractNumId w:val="9"/>
  </w:num>
  <w:num w:numId="14" w16cid:durableId="2058819480">
    <w:abstractNumId w:val="35"/>
  </w:num>
  <w:num w:numId="15" w16cid:durableId="938833941">
    <w:abstractNumId w:val="33"/>
  </w:num>
  <w:num w:numId="16" w16cid:durableId="1674993466">
    <w:abstractNumId w:val="28"/>
  </w:num>
  <w:num w:numId="17" w16cid:durableId="1887334429">
    <w:abstractNumId w:val="36"/>
  </w:num>
  <w:num w:numId="18" w16cid:durableId="1560050373">
    <w:abstractNumId w:val="22"/>
  </w:num>
  <w:num w:numId="19" w16cid:durableId="1268656179">
    <w:abstractNumId w:val="12"/>
  </w:num>
  <w:num w:numId="20" w16cid:durableId="1680236684">
    <w:abstractNumId w:val="13"/>
  </w:num>
  <w:num w:numId="21" w16cid:durableId="820661478">
    <w:abstractNumId w:val="29"/>
  </w:num>
  <w:num w:numId="22" w16cid:durableId="76944494">
    <w:abstractNumId w:val="18"/>
  </w:num>
  <w:num w:numId="23" w16cid:durableId="915940945">
    <w:abstractNumId w:val="0"/>
  </w:num>
  <w:num w:numId="24" w16cid:durableId="850998110">
    <w:abstractNumId w:val="30"/>
  </w:num>
  <w:num w:numId="25" w16cid:durableId="2007975520">
    <w:abstractNumId w:val="1"/>
  </w:num>
  <w:num w:numId="26" w16cid:durableId="982850444">
    <w:abstractNumId w:val="10"/>
  </w:num>
  <w:num w:numId="27" w16cid:durableId="1356812845">
    <w:abstractNumId w:val="27"/>
  </w:num>
  <w:num w:numId="28" w16cid:durableId="1462915731">
    <w:abstractNumId w:val="34"/>
  </w:num>
  <w:num w:numId="29" w16cid:durableId="589772027">
    <w:abstractNumId w:val="7"/>
  </w:num>
  <w:num w:numId="30" w16cid:durableId="568004505">
    <w:abstractNumId w:val="32"/>
  </w:num>
  <w:num w:numId="31" w16cid:durableId="360278485">
    <w:abstractNumId w:val="19"/>
  </w:num>
  <w:num w:numId="32" w16cid:durableId="906963736">
    <w:abstractNumId w:val="5"/>
  </w:num>
  <w:num w:numId="33" w16cid:durableId="1212771915">
    <w:abstractNumId w:val="11"/>
  </w:num>
  <w:num w:numId="34" w16cid:durableId="799421912">
    <w:abstractNumId w:val="26"/>
  </w:num>
  <w:num w:numId="35" w16cid:durableId="1919486341">
    <w:abstractNumId w:val="21"/>
  </w:num>
  <w:num w:numId="36" w16cid:durableId="1949197244">
    <w:abstractNumId w:val="31"/>
  </w:num>
  <w:num w:numId="37" w16cid:durableId="223370495">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1F7"/>
    <w:rsid w:val="0000234D"/>
    <w:rsid w:val="00011DC3"/>
    <w:rsid w:val="00012300"/>
    <w:rsid w:val="00030ACF"/>
    <w:rsid w:val="00037CA9"/>
    <w:rsid w:val="00041169"/>
    <w:rsid w:val="00041651"/>
    <w:rsid w:val="00045649"/>
    <w:rsid w:val="00045DFE"/>
    <w:rsid w:val="000566F6"/>
    <w:rsid w:val="000602DB"/>
    <w:rsid w:val="000656F4"/>
    <w:rsid w:val="000672F3"/>
    <w:rsid w:val="00075CC2"/>
    <w:rsid w:val="000773CD"/>
    <w:rsid w:val="00081F29"/>
    <w:rsid w:val="00094A3B"/>
    <w:rsid w:val="00096D39"/>
    <w:rsid w:val="000A2228"/>
    <w:rsid w:val="000A5F30"/>
    <w:rsid w:val="000A6F30"/>
    <w:rsid w:val="000A7DDA"/>
    <w:rsid w:val="000B24A1"/>
    <w:rsid w:val="000B32D0"/>
    <w:rsid w:val="000B7693"/>
    <w:rsid w:val="000C185A"/>
    <w:rsid w:val="000C7213"/>
    <w:rsid w:val="000C7347"/>
    <w:rsid w:val="000F194A"/>
    <w:rsid w:val="000F4118"/>
    <w:rsid w:val="001019D7"/>
    <w:rsid w:val="00103132"/>
    <w:rsid w:val="00110D57"/>
    <w:rsid w:val="0011393B"/>
    <w:rsid w:val="00121875"/>
    <w:rsid w:val="00122170"/>
    <w:rsid w:val="00123200"/>
    <w:rsid w:val="0012406E"/>
    <w:rsid w:val="00126028"/>
    <w:rsid w:val="0014381A"/>
    <w:rsid w:val="00146B36"/>
    <w:rsid w:val="0014749C"/>
    <w:rsid w:val="00164F22"/>
    <w:rsid w:val="00167C2A"/>
    <w:rsid w:val="00173FE3"/>
    <w:rsid w:val="00174E2A"/>
    <w:rsid w:val="00176778"/>
    <w:rsid w:val="001921FF"/>
    <w:rsid w:val="00192F64"/>
    <w:rsid w:val="001966DB"/>
    <w:rsid w:val="001974B4"/>
    <w:rsid w:val="00197988"/>
    <w:rsid w:val="001A54B4"/>
    <w:rsid w:val="001B1FD2"/>
    <w:rsid w:val="001B26AA"/>
    <w:rsid w:val="001B2C0F"/>
    <w:rsid w:val="001B3E7F"/>
    <w:rsid w:val="001B6A16"/>
    <w:rsid w:val="001C37CF"/>
    <w:rsid w:val="001C50E8"/>
    <w:rsid w:val="001D1355"/>
    <w:rsid w:val="001D6FDA"/>
    <w:rsid w:val="001D722E"/>
    <w:rsid w:val="001D7425"/>
    <w:rsid w:val="001E0DB5"/>
    <w:rsid w:val="001E3508"/>
    <w:rsid w:val="001F257A"/>
    <w:rsid w:val="001F3920"/>
    <w:rsid w:val="001F3DF5"/>
    <w:rsid w:val="00206541"/>
    <w:rsid w:val="00231302"/>
    <w:rsid w:val="00240A28"/>
    <w:rsid w:val="00244FFC"/>
    <w:rsid w:val="00246A54"/>
    <w:rsid w:val="002514D2"/>
    <w:rsid w:val="00252FB1"/>
    <w:rsid w:val="002660C9"/>
    <w:rsid w:val="00267695"/>
    <w:rsid w:val="0028142C"/>
    <w:rsid w:val="00283EAE"/>
    <w:rsid w:val="00287261"/>
    <w:rsid w:val="00287479"/>
    <w:rsid w:val="0029446D"/>
    <w:rsid w:val="0029759B"/>
    <w:rsid w:val="002A117C"/>
    <w:rsid w:val="002A4733"/>
    <w:rsid w:val="002C3A48"/>
    <w:rsid w:val="002D52FC"/>
    <w:rsid w:val="002E77E7"/>
    <w:rsid w:val="002F1215"/>
    <w:rsid w:val="002F1CC6"/>
    <w:rsid w:val="002F2F10"/>
    <w:rsid w:val="002F734D"/>
    <w:rsid w:val="003041F5"/>
    <w:rsid w:val="00312B05"/>
    <w:rsid w:val="00313E9F"/>
    <w:rsid w:val="00317440"/>
    <w:rsid w:val="00321656"/>
    <w:rsid w:val="003235B0"/>
    <w:rsid w:val="0032466A"/>
    <w:rsid w:val="003314BF"/>
    <w:rsid w:val="0034027B"/>
    <w:rsid w:val="00341711"/>
    <w:rsid w:val="00343303"/>
    <w:rsid w:val="00344982"/>
    <w:rsid w:val="00350383"/>
    <w:rsid w:val="00350E4E"/>
    <w:rsid w:val="00351A43"/>
    <w:rsid w:val="00351F27"/>
    <w:rsid w:val="00354113"/>
    <w:rsid w:val="00354282"/>
    <w:rsid w:val="00354538"/>
    <w:rsid w:val="00354CEA"/>
    <w:rsid w:val="003555E8"/>
    <w:rsid w:val="00360867"/>
    <w:rsid w:val="00362FB7"/>
    <w:rsid w:val="0037109F"/>
    <w:rsid w:val="003717D2"/>
    <w:rsid w:val="0038545D"/>
    <w:rsid w:val="00397314"/>
    <w:rsid w:val="00397604"/>
    <w:rsid w:val="0039767D"/>
    <w:rsid w:val="003A1C58"/>
    <w:rsid w:val="003A2ED6"/>
    <w:rsid w:val="003A590D"/>
    <w:rsid w:val="003A5EF9"/>
    <w:rsid w:val="003A5FBD"/>
    <w:rsid w:val="003B3273"/>
    <w:rsid w:val="003B5A8A"/>
    <w:rsid w:val="003B7CC1"/>
    <w:rsid w:val="003C0326"/>
    <w:rsid w:val="003C208F"/>
    <w:rsid w:val="003C644A"/>
    <w:rsid w:val="003D1624"/>
    <w:rsid w:val="003D1676"/>
    <w:rsid w:val="003D51F3"/>
    <w:rsid w:val="003E21F7"/>
    <w:rsid w:val="003E3934"/>
    <w:rsid w:val="003E71F3"/>
    <w:rsid w:val="003F0AAB"/>
    <w:rsid w:val="003F2FC0"/>
    <w:rsid w:val="003F354C"/>
    <w:rsid w:val="003F5631"/>
    <w:rsid w:val="004006A5"/>
    <w:rsid w:val="00405074"/>
    <w:rsid w:val="00405274"/>
    <w:rsid w:val="0040573E"/>
    <w:rsid w:val="00405A42"/>
    <w:rsid w:val="00411AA0"/>
    <w:rsid w:val="0041592D"/>
    <w:rsid w:val="00422C98"/>
    <w:rsid w:val="00424AC5"/>
    <w:rsid w:val="004343D1"/>
    <w:rsid w:val="00434671"/>
    <w:rsid w:val="00434E6B"/>
    <w:rsid w:val="00445671"/>
    <w:rsid w:val="00450C82"/>
    <w:rsid w:val="0045184D"/>
    <w:rsid w:val="00457441"/>
    <w:rsid w:val="00466A1C"/>
    <w:rsid w:val="00472449"/>
    <w:rsid w:val="00474275"/>
    <w:rsid w:val="00475B51"/>
    <w:rsid w:val="00482804"/>
    <w:rsid w:val="004878A7"/>
    <w:rsid w:val="00490B2A"/>
    <w:rsid w:val="004A2F75"/>
    <w:rsid w:val="004A398F"/>
    <w:rsid w:val="004A4D8F"/>
    <w:rsid w:val="004A7405"/>
    <w:rsid w:val="004A7C59"/>
    <w:rsid w:val="004B1CAD"/>
    <w:rsid w:val="004B2055"/>
    <w:rsid w:val="004B45D6"/>
    <w:rsid w:val="004B61C6"/>
    <w:rsid w:val="004C327B"/>
    <w:rsid w:val="004D18C1"/>
    <w:rsid w:val="004D1EA5"/>
    <w:rsid w:val="004E1677"/>
    <w:rsid w:val="004E341C"/>
    <w:rsid w:val="004E4A94"/>
    <w:rsid w:val="004F0525"/>
    <w:rsid w:val="004F1307"/>
    <w:rsid w:val="004F3C0E"/>
    <w:rsid w:val="004F3F3F"/>
    <w:rsid w:val="00500ED1"/>
    <w:rsid w:val="005017E4"/>
    <w:rsid w:val="00502B30"/>
    <w:rsid w:val="00502E27"/>
    <w:rsid w:val="00503608"/>
    <w:rsid w:val="00517BE0"/>
    <w:rsid w:val="00522585"/>
    <w:rsid w:val="005347E7"/>
    <w:rsid w:val="00534C79"/>
    <w:rsid w:val="00540457"/>
    <w:rsid w:val="0054669F"/>
    <w:rsid w:val="00547DC7"/>
    <w:rsid w:val="00552AAB"/>
    <w:rsid w:val="005618CB"/>
    <w:rsid w:val="0058097F"/>
    <w:rsid w:val="005827AD"/>
    <w:rsid w:val="00584550"/>
    <w:rsid w:val="00590CB1"/>
    <w:rsid w:val="005B25BD"/>
    <w:rsid w:val="005B3749"/>
    <w:rsid w:val="005B4866"/>
    <w:rsid w:val="005B67B7"/>
    <w:rsid w:val="005C5016"/>
    <w:rsid w:val="005C66A1"/>
    <w:rsid w:val="005C6D9A"/>
    <w:rsid w:val="005C732F"/>
    <w:rsid w:val="005D0A19"/>
    <w:rsid w:val="005E29DB"/>
    <w:rsid w:val="005F3A32"/>
    <w:rsid w:val="005F764C"/>
    <w:rsid w:val="005F782D"/>
    <w:rsid w:val="00601D1B"/>
    <w:rsid w:val="00603738"/>
    <w:rsid w:val="006138C1"/>
    <w:rsid w:val="00615697"/>
    <w:rsid w:val="006171C6"/>
    <w:rsid w:val="00617C85"/>
    <w:rsid w:val="00620B4B"/>
    <w:rsid w:val="00621DAB"/>
    <w:rsid w:val="00622A7A"/>
    <w:rsid w:val="0062350C"/>
    <w:rsid w:val="00632306"/>
    <w:rsid w:val="00633839"/>
    <w:rsid w:val="0063780B"/>
    <w:rsid w:val="0064210A"/>
    <w:rsid w:val="006471B4"/>
    <w:rsid w:val="00656DB0"/>
    <w:rsid w:val="00662554"/>
    <w:rsid w:val="00662A24"/>
    <w:rsid w:val="00663370"/>
    <w:rsid w:val="00664D48"/>
    <w:rsid w:val="00670C4B"/>
    <w:rsid w:val="00677729"/>
    <w:rsid w:val="00681F3B"/>
    <w:rsid w:val="00684B47"/>
    <w:rsid w:val="00687FC1"/>
    <w:rsid w:val="006937BE"/>
    <w:rsid w:val="006B294F"/>
    <w:rsid w:val="006B4956"/>
    <w:rsid w:val="006B705A"/>
    <w:rsid w:val="006D5F81"/>
    <w:rsid w:val="006D66CA"/>
    <w:rsid w:val="006D694D"/>
    <w:rsid w:val="006E24B5"/>
    <w:rsid w:val="006E761A"/>
    <w:rsid w:val="00706870"/>
    <w:rsid w:val="00710794"/>
    <w:rsid w:val="00711710"/>
    <w:rsid w:val="00713BFE"/>
    <w:rsid w:val="0072276C"/>
    <w:rsid w:val="0072321A"/>
    <w:rsid w:val="00724805"/>
    <w:rsid w:val="007260F9"/>
    <w:rsid w:val="00735566"/>
    <w:rsid w:val="00742400"/>
    <w:rsid w:val="0074320C"/>
    <w:rsid w:val="00745331"/>
    <w:rsid w:val="007526DD"/>
    <w:rsid w:val="00752B9C"/>
    <w:rsid w:val="00754BB6"/>
    <w:rsid w:val="00755506"/>
    <w:rsid w:val="00755F1C"/>
    <w:rsid w:val="007607CC"/>
    <w:rsid w:val="00775F60"/>
    <w:rsid w:val="00781C79"/>
    <w:rsid w:val="007908A5"/>
    <w:rsid w:val="00793BBE"/>
    <w:rsid w:val="00793D3F"/>
    <w:rsid w:val="007B0F00"/>
    <w:rsid w:val="007B2921"/>
    <w:rsid w:val="007B62A1"/>
    <w:rsid w:val="007B681C"/>
    <w:rsid w:val="007C345A"/>
    <w:rsid w:val="007C374A"/>
    <w:rsid w:val="007D0029"/>
    <w:rsid w:val="007D39CC"/>
    <w:rsid w:val="007D3B4B"/>
    <w:rsid w:val="007D4339"/>
    <w:rsid w:val="007D48B1"/>
    <w:rsid w:val="007D5C50"/>
    <w:rsid w:val="007D7BA9"/>
    <w:rsid w:val="007E5B5D"/>
    <w:rsid w:val="007F55E7"/>
    <w:rsid w:val="007F604F"/>
    <w:rsid w:val="00803838"/>
    <w:rsid w:val="0080499F"/>
    <w:rsid w:val="00811B25"/>
    <w:rsid w:val="00813F07"/>
    <w:rsid w:val="00815320"/>
    <w:rsid w:val="00815AD0"/>
    <w:rsid w:val="00816738"/>
    <w:rsid w:val="00817B47"/>
    <w:rsid w:val="00826A9E"/>
    <w:rsid w:val="00831790"/>
    <w:rsid w:val="00845318"/>
    <w:rsid w:val="00847510"/>
    <w:rsid w:val="008513E6"/>
    <w:rsid w:val="00853F6E"/>
    <w:rsid w:val="00856A46"/>
    <w:rsid w:val="00857E28"/>
    <w:rsid w:val="00861FE5"/>
    <w:rsid w:val="00865AB0"/>
    <w:rsid w:val="008739DA"/>
    <w:rsid w:val="00877C99"/>
    <w:rsid w:val="00883BEA"/>
    <w:rsid w:val="00884D87"/>
    <w:rsid w:val="0088543F"/>
    <w:rsid w:val="0088786F"/>
    <w:rsid w:val="0089170F"/>
    <w:rsid w:val="00895B0F"/>
    <w:rsid w:val="0089621C"/>
    <w:rsid w:val="00897E56"/>
    <w:rsid w:val="008A362E"/>
    <w:rsid w:val="008A4D02"/>
    <w:rsid w:val="008B14CA"/>
    <w:rsid w:val="008B3116"/>
    <w:rsid w:val="008B4E39"/>
    <w:rsid w:val="008C53DD"/>
    <w:rsid w:val="008C77C4"/>
    <w:rsid w:val="008E29BF"/>
    <w:rsid w:val="008E45E8"/>
    <w:rsid w:val="008E5B22"/>
    <w:rsid w:val="00912BC3"/>
    <w:rsid w:val="009133B9"/>
    <w:rsid w:val="009138FA"/>
    <w:rsid w:val="00916277"/>
    <w:rsid w:val="009175CB"/>
    <w:rsid w:val="00921F4E"/>
    <w:rsid w:val="00922478"/>
    <w:rsid w:val="00923F15"/>
    <w:rsid w:val="00925450"/>
    <w:rsid w:val="00930DBC"/>
    <w:rsid w:val="00932AF1"/>
    <w:rsid w:val="00941C57"/>
    <w:rsid w:val="009450B0"/>
    <w:rsid w:val="00945BD3"/>
    <w:rsid w:val="00946C36"/>
    <w:rsid w:val="009530F4"/>
    <w:rsid w:val="0095511C"/>
    <w:rsid w:val="0095554D"/>
    <w:rsid w:val="00956B85"/>
    <w:rsid w:val="00960D95"/>
    <w:rsid w:val="00964EF2"/>
    <w:rsid w:val="0096773A"/>
    <w:rsid w:val="00973E21"/>
    <w:rsid w:val="0097484B"/>
    <w:rsid w:val="009769F8"/>
    <w:rsid w:val="009770DD"/>
    <w:rsid w:val="00981805"/>
    <w:rsid w:val="00981FA5"/>
    <w:rsid w:val="00990DD7"/>
    <w:rsid w:val="009946D9"/>
    <w:rsid w:val="00997818"/>
    <w:rsid w:val="009A1300"/>
    <w:rsid w:val="009A20CC"/>
    <w:rsid w:val="009B0100"/>
    <w:rsid w:val="009B53FB"/>
    <w:rsid w:val="009C4685"/>
    <w:rsid w:val="009C59B9"/>
    <w:rsid w:val="009E3899"/>
    <w:rsid w:val="009E49DB"/>
    <w:rsid w:val="009F4D16"/>
    <w:rsid w:val="009F7902"/>
    <w:rsid w:val="009F7D34"/>
    <w:rsid w:val="00A05081"/>
    <w:rsid w:val="00A05B76"/>
    <w:rsid w:val="00A06D54"/>
    <w:rsid w:val="00A072B3"/>
    <w:rsid w:val="00A20217"/>
    <w:rsid w:val="00A20AA0"/>
    <w:rsid w:val="00A250AB"/>
    <w:rsid w:val="00A26CDF"/>
    <w:rsid w:val="00A310AD"/>
    <w:rsid w:val="00A319D0"/>
    <w:rsid w:val="00A37810"/>
    <w:rsid w:val="00A40516"/>
    <w:rsid w:val="00A47FA0"/>
    <w:rsid w:val="00A5455F"/>
    <w:rsid w:val="00A551EB"/>
    <w:rsid w:val="00A60299"/>
    <w:rsid w:val="00A62C86"/>
    <w:rsid w:val="00A63B04"/>
    <w:rsid w:val="00A65C26"/>
    <w:rsid w:val="00A65D2A"/>
    <w:rsid w:val="00A67A4B"/>
    <w:rsid w:val="00A67EDC"/>
    <w:rsid w:val="00A70897"/>
    <w:rsid w:val="00A741A7"/>
    <w:rsid w:val="00A74E92"/>
    <w:rsid w:val="00A753E4"/>
    <w:rsid w:val="00A90F53"/>
    <w:rsid w:val="00AA10D0"/>
    <w:rsid w:val="00AA7050"/>
    <w:rsid w:val="00AB211D"/>
    <w:rsid w:val="00AB348D"/>
    <w:rsid w:val="00AB52D1"/>
    <w:rsid w:val="00AB7A77"/>
    <w:rsid w:val="00AC778B"/>
    <w:rsid w:val="00AD719C"/>
    <w:rsid w:val="00AD72E3"/>
    <w:rsid w:val="00AD76A8"/>
    <w:rsid w:val="00AE4F18"/>
    <w:rsid w:val="00AF33D9"/>
    <w:rsid w:val="00AF4170"/>
    <w:rsid w:val="00B05DCC"/>
    <w:rsid w:val="00B074A3"/>
    <w:rsid w:val="00B110C0"/>
    <w:rsid w:val="00B11752"/>
    <w:rsid w:val="00B11FA9"/>
    <w:rsid w:val="00B161C0"/>
    <w:rsid w:val="00B17803"/>
    <w:rsid w:val="00B21A5E"/>
    <w:rsid w:val="00B229D3"/>
    <w:rsid w:val="00B23F85"/>
    <w:rsid w:val="00B24D49"/>
    <w:rsid w:val="00B24F07"/>
    <w:rsid w:val="00B34EBB"/>
    <w:rsid w:val="00B42836"/>
    <w:rsid w:val="00B42B3E"/>
    <w:rsid w:val="00B44DCA"/>
    <w:rsid w:val="00B503D7"/>
    <w:rsid w:val="00B56B9E"/>
    <w:rsid w:val="00B613AD"/>
    <w:rsid w:val="00B64072"/>
    <w:rsid w:val="00B66897"/>
    <w:rsid w:val="00B71281"/>
    <w:rsid w:val="00B71D89"/>
    <w:rsid w:val="00B72DB5"/>
    <w:rsid w:val="00B76DBD"/>
    <w:rsid w:val="00B776D1"/>
    <w:rsid w:val="00B81F31"/>
    <w:rsid w:val="00B8532F"/>
    <w:rsid w:val="00B908CF"/>
    <w:rsid w:val="00B95C58"/>
    <w:rsid w:val="00BA26A8"/>
    <w:rsid w:val="00BB1990"/>
    <w:rsid w:val="00BB249C"/>
    <w:rsid w:val="00BC3C7F"/>
    <w:rsid w:val="00BD01C8"/>
    <w:rsid w:val="00BD1C3C"/>
    <w:rsid w:val="00BD6B98"/>
    <w:rsid w:val="00BD736C"/>
    <w:rsid w:val="00BE03D8"/>
    <w:rsid w:val="00BE2D16"/>
    <w:rsid w:val="00BE5A1F"/>
    <w:rsid w:val="00BE7A75"/>
    <w:rsid w:val="00BE7B23"/>
    <w:rsid w:val="00BF301E"/>
    <w:rsid w:val="00C01B9A"/>
    <w:rsid w:val="00C04435"/>
    <w:rsid w:val="00C063AD"/>
    <w:rsid w:val="00C143CA"/>
    <w:rsid w:val="00C34C6E"/>
    <w:rsid w:val="00C429DA"/>
    <w:rsid w:val="00C47CB5"/>
    <w:rsid w:val="00C5477E"/>
    <w:rsid w:val="00C647FA"/>
    <w:rsid w:val="00C67190"/>
    <w:rsid w:val="00C75BF1"/>
    <w:rsid w:val="00C865A8"/>
    <w:rsid w:val="00C86AAA"/>
    <w:rsid w:val="00C87C26"/>
    <w:rsid w:val="00C949C4"/>
    <w:rsid w:val="00CA0EEF"/>
    <w:rsid w:val="00CA1B7D"/>
    <w:rsid w:val="00CB0CC7"/>
    <w:rsid w:val="00CB292B"/>
    <w:rsid w:val="00CB3831"/>
    <w:rsid w:val="00CC108B"/>
    <w:rsid w:val="00CC26F0"/>
    <w:rsid w:val="00CC4A32"/>
    <w:rsid w:val="00CD0B7B"/>
    <w:rsid w:val="00CD0E01"/>
    <w:rsid w:val="00CD1C9F"/>
    <w:rsid w:val="00CD268C"/>
    <w:rsid w:val="00CD476A"/>
    <w:rsid w:val="00CD5D71"/>
    <w:rsid w:val="00CD6EAA"/>
    <w:rsid w:val="00CD722F"/>
    <w:rsid w:val="00CF1560"/>
    <w:rsid w:val="00CF7531"/>
    <w:rsid w:val="00D0291A"/>
    <w:rsid w:val="00D03231"/>
    <w:rsid w:val="00D05DD8"/>
    <w:rsid w:val="00D16739"/>
    <w:rsid w:val="00D22BA1"/>
    <w:rsid w:val="00D24BC5"/>
    <w:rsid w:val="00D26260"/>
    <w:rsid w:val="00D31CC0"/>
    <w:rsid w:val="00D374C9"/>
    <w:rsid w:val="00D51417"/>
    <w:rsid w:val="00D52E58"/>
    <w:rsid w:val="00D53A84"/>
    <w:rsid w:val="00D575AF"/>
    <w:rsid w:val="00D61B2B"/>
    <w:rsid w:val="00D65886"/>
    <w:rsid w:val="00D65DC6"/>
    <w:rsid w:val="00D74AB5"/>
    <w:rsid w:val="00D811C0"/>
    <w:rsid w:val="00D860F3"/>
    <w:rsid w:val="00D93656"/>
    <w:rsid w:val="00D97B70"/>
    <w:rsid w:val="00DA7F46"/>
    <w:rsid w:val="00DB02E7"/>
    <w:rsid w:val="00DB2BF4"/>
    <w:rsid w:val="00DB31C9"/>
    <w:rsid w:val="00DB3F7E"/>
    <w:rsid w:val="00DB5F70"/>
    <w:rsid w:val="00DB6F0C"/>
    <w:rsid w:val="00DC098E"/>
    <w:rsid w:val="00DC5460"/>
    <w:rsid w:val="00DD01E5"/>
    <w:rsid w:val="00DE3104"/>
    <w:rsid w:val="00DE64F5"/>
    <w:rsid w:val="00DE6CA1"/>
    <w:rsid w:val="00DE7D44"/>
    <w:rsid w:val="00DF05C8"/>
    <w:rsid w:val="00DF56C4"/>
    <w:rsid w:val="00E007CE"/>
    <w:rsid w:val="00E20188"/>
    <w:rsid w:val="00E210C3"/>
    <w:rsid w:val="00E21C7E"/>
    <w:rsid w:val="00E3749C"/>
    <w:rsid w:val="00E43AE9"/>
    <w:rsid w:val="00E44BE1"/>
    <w:rsid w:val="00E5458E"/>
    <w:rsid w:val="00E55866"/>
    <w:rsid w:val="00E5795C"/>
    <w:rsid w:val="00E60730"/>
    <w:rsid w:val="00E6415E"/>
    <w:rsid w:val="00E723D3"/>
    <w:rsid w:val="00E73E12"/>
    <w:rsid w:val="00E76143"/>
    <w:rsid w:val="00E7642C"/>
    <w:rsid w:val="00E8581C"/>
    <w:rsid w:val="00E9216F"/>
    <w:rsid w:val="00E92BEB"/>
    <w:rsid w:val="00E96615"/>
    <w:rsid w:val="00E976F9"/>
    <w:rsid w:val="00EA4BD9"/>
    <w:rsid w:val="00EA4DB8"/>
    <w:rsid w:val="00EB3A23"/>
    <w:rsid w:val="00EB4AA8"/>
    <w:rsid w:val="00EB618B"/>
    <w:rsid w:val="00EB6891"/>
    <w:rsid w:val="00EC3B86"/>
    <w:rsid w:val="00ED6075"/>
    <w:rsid w:val="00ED6740"/>
    <w:rsid w:val="00EE2919"/>
    <w:rsid w:val="00EE2AD7"/>
    <w:rsid w:val="00EF018F"/>
    <w:rsid w:val="00EF05EF"/>
    <w:rsid w:val="00EF270B"/>
    <w:rsid w:val="00EF6801"/>
    <w:rsid w:val="00F12343"/>
    <w:rsid w:val="00F14973"/>
    <w:rsid w:val="00F21B30"/>
    <w:rsid w:val="00F22245"/>
    <w:rsid w:val="00F2522F"/>
    <w:rsid w:val="00F26A0F"/>
    <w:rsid w:val="00F30926"/>
    <w:rsid w:val="00F3131A"/>
    <w:rsid w:val="00F32CB6"/>
    <w:rsid w:val="00F3424E"/>
    <w:rsid w:val="00F35AB8"/>
    <w:rsid w:val="00F35DBF"/>
    <w:rsid w:val="00F37AA8"/>
    <w:rsid w:val="00F44399"/>
    <w:rsid w:val="00F479E6"/>
    <w:rsid w:val="00F52B4B"/>
    <w:rsid w:val="00F54809"/>
    <w:rsid w:val="00F63689"/>
    <w:rsid w:val="00F728DE"/>
    <w:rsid w:val="00F73022"/>
    <w:rsid w:val="00F73318"/>
    <w:rsid w:val="00F81A46"/>
    <w:rsid w:val="00F83281"/>
    <w:rsid w:val="00F84116"/>
    <w:rsid w:val="00F95A6F"/>
    <w:rsid w:val="00FA3463"/>
    <w:rsid w:val="00FA56F3"/>
    <w:rsid w:val="00FA6086"/>
    <w:rsid w:val="00FB41E9"/>
    <w:rsid w:val="00FC09DB"/>
    <w:rsid w:val="00FC3717"/>
    <w:rsid w:val="00FC3BCA"/>
    <w:rsid w:val="00FC7F6D"/>
    <w:rsid w:val="00FD5261"/>
    <w:rsid w:val="00FF4F84"/>
    <w:rsid w:val="02FC064C"/>
    <w:rsid w:val="5E148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D903F2B"/>
  <w15:chartTrackingRefBased/>
  <w15:docId w15:val="{C66317FB-D029-459C-900B-7F0ECAB83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72"/>
    <w:lsdException w:name="Grid Table 7 Colorful Accent 1" w:uiPriority="73"/>
    <w:lsdException w:name="Grid Table 1 Light Accent 2" w:uiPriority="19" w:qFormat="1"/>
    <w:lsdException w:name="Grid Table 2 Accent 2" w:uiPriority="21" w:qFormat="1"/>
    <w:lsdException w:name="Grid Table 3 Accent 2" w:uiPriority="31" w:qFormat="1"/>
    <w:lsdException w:name="Grid Table 4 Accent 2" w:uiPriority="32" w:qFormat="1"/>
    <w:lsdException w:name="Grid Table 5 Dark Accent 2" w:uiPriority="33" w:qFormat="1"/>
    <w:lsdException w:name="Grid Table 6 Colorful Accent 2" w:uiPriority="37"/>
    <w:lsdException w:name="Grid Table 7 Colorful Accent 2" w:uiPriority="39" w:qFormat="1"/>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F301E"/>
    <w:rPr>
      <w:sz w:val="24"/>
      <w:szCs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jc w:val="center"/>
      <w:outlineLvl w:val="2"/>
    </w:pPr>
    <w:rPr>
      <w:b/>
      <w:sz w:val="20"/>
    </w:rPr>
  </w:style>
  <w:style w:type="paragraph" w:styleId="Heading4">
    <w:name w:val="heading 4"/>
    <w:basedOn w:val="Normal"/>
    <w:next w:val="Normal"/>
    <w:qFormat/>
    <w:pPr>
      <w:keepNext/>
      <w:outlineLvl w:val="3"/>
    </w:pPr>
    <w:rPr>
      <w:b/>
      <w:sz w:val="20"/>
    </w:rPr>
  </w:style>
  <w:style w:type="paragraph" w:styleId="Heading5">
    <w:name w:val="heading 5"/>
    <w:basedOn w:val="Normal"/>
    <w:next w:val="Normal"/>
    <w:qFormat/>
    <w:pPr>
      <w:keepNext/>
      <w:outlineLvl w:val="4"/>
    </w:pPr>
    <w:rPr>
      <w:b/>
      <w:bCs/>
      <w:u w:val="single"/>
    </w:rPr>
  </w:style>
  <w:style w:type="paragraph" w:styleId="Heading6">
    <w:name w:val="heading 6"/>
    <w:basedOn w:val="Normal"/>
    <w:next w:val="Normal"/>
    <w:qFormat/>
    <w:pPr>
      <w:keepNext/>
      <w:jc w:val="center"/>
      <w:outlineLvl w:val="5"/>
    </w:pPr>
    <w:rPr>
      <w:b/>
      <w:bCs/>
      <w:u w:val="single"/>
    </w:rPr>
  </w:style>
  <w:style w:type="paragraph" w:styleId="Heading7">
    <w:name w:val="heading 7"/>
    <w:basedOn w:val="Normal"/>
    <w:next w:val="Normal"/>
    <w:qFormat/>
    <w:rsid w:val="00D374C9"/>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character" w:styleId="Hyperlink">
    <w:name w:val="Hyperlink"/>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sz w:val="20"/>
    </w:rPr>
  </w:style>
  <w:style w:type="character" w:styleId="FollowedHyperlink">
    <w:name w:val="FollowedHyperlink"/>
    <w:rPr>
      <w:color w:val="800080"/>
      <w:u w:val="single"/>
    </w:rPr>
  </w:style>
  <w:style w:type="paragraph" w:styleId="BodyText2">
    <w:name w:val="Body Text 2"/>
    <w:basedOn w:val="Normal"/>
    <w:rPr>
      <w:b/>
    </w:rPr>
  </w:style>
  <w:style w:type="paragraph" w:styleId="Header">
    <w:name w:val="header"/>
    <w:basedOn w:val="Normal"/>
    <w:link w:val="HeaderChar"/>
    <w:uiPriority w:val="99"/>
    <w:rsid w:val="0080499F"/>
    <w:pPr>
      <w:tabs>
        <w:tab w:val="center" w:pos="4320"/>
        <w:tab w:val="right" w:pos="8640"/>
      </w:tabs>
    </w:pPr>
    <w:rPr>
      <w:lang w:val="x-none"/>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sid w:val="00F95A6F"/>
    <w:rPr>
      <w:sz w:val="16"/>
      <w:szCs w:val="16"/>
    </w:rPr>
  </w:style>
  <w:style w:type="paragraph" w:styleId="CommentText">
    <w:name w:val="annotation text"/>
    <w:basedOn w:val="Normal"/>
    <w:semiHidden/>
    <w:rsid w:val="00F95A6F"/>
    <w:rPr>
      <w:sz w:val="20"/>
    </w:rPr>
  </w:style>
  <w:style w:type="paragraph" w:styleId="CommentSubject">
    <w:name w:val="annotation subject"/>
    <w:basedOn w:val="CommentText"/>
    <w:next w:val="CommentText"/>
    <w:semiHidden/>
    <w:rsid w:val="00F95A6F"/>
    <w:rPr>
      <w:b/>
      <w:bCs/>
    </w:rPr>
  </w:style>
  <w:style w:type="table" w:styleId="TableGrid">
    <w:name w:val="Table Grid"/>
    <w:basedOn w:val="TableNormal"/>
    <w:rsid w:val="00A62C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A62C86"/>
  </w:style>
  <w:style w:type="paragraph" w:customStyle="1" w:styleId="AuthorInfo">
    <w:name w:val="Author Info"/>
    <w:basedOn w:val="Normal"/>
    <w:rsid w:val="00A70897"/>
    <w:pPr>
      <w:tabs>
        <w:tab w:val="right" w:pos="8640"/>
      </w:tabs>
      <w:spacing w:line="480" w:lineRule="auto"/>
      <w:jc w:val="center"/>
    </w:pPr>
    <w:rPr>
      <w:rFonts w:ascii="Garamond" w:hAnsi="Garamond"/>
    </w:rPr>
  </w:style>
  <w:style w:type="character" w:customStyle="1" w:styleId="fnt0">
    <w:name w:val="fnt0"/>
    <w:basedOn w:val="DefaultParagraphFont"/>
    <w:rsid w:val="00A70897"/>
  </w:style>
  <w:style w:type="character" w:styleId="Emphasis">
    <w:name w:val="Emphasis"/>
    <w:qFormat/>
    <w:rsid w:val="00A70897"/>
    <w:rPr>
      <w:i/>
      <w:iCs/>
    </w:rPr>
  </w:style>
  <w:style w:type="character" w:styleId="Strong">
    <w:name w:val="Strong"/>
    <w:qFormat/>
    <w:rsid w:val="007E5B5D"/>
    <w:rPr>
      <w:b/>
      <w:bCs/>
    </w:rPr>
  </w:style>
  <w:style w:type="character" w:customStyle="1" w:styleId="label1">
    <w:name w:val="label1"/>
    <w:rsid w:val="007E5B5D"/>
    <w:rPr>
      <w:b/>
      <w:bCs/>
    </w:rPr>
  </w:style>
  <w:style w:type="character" w:customStyle="1" w:styleId="medium-normal">
    <w:name w:val="medium-normal"/>
    <w:basedOn w:val="DefaultParagraphFont"/>
    <w:rsid w:val="00DB5F70"/>
  </w:style>
  <w:style w:type="paragraph" w:customStyle="1" w:styleId="centeraligntext">
    <w:name w:val="centeraligntext"/>
    <w:basedOn w:val="Normal"/>
    <w:rsid w:val="00AD719C"/>
    <w:pPr>
      <w:spacing w:before="100" w:beforeAutospacing="1" w:after="100" w:afterAutospacing="1"/>
      <w:jc w:val="center"/>
    </w:pPr>
  </w:style>
  <w:style w:type="paragraph" w:customStyle="1" w:styleId="leftaligntext">
    <w:name w:val="leftaligntext"/>
    <w:basedOn w:val="Normal"/>
    <w:rsid w:val="00AD719C"/>
    <w:pPr>
      <w:spacing w:before="100" w:beforeAutospacing="1" w:after="100" w:afterAutospacing="1"/>
    </w:pPr>
    <w:rPr>
      <w:rFonts w:ascii="Verdana" w:hAnsi="Verdana"/>
      <w:sz w:val="19"/>
      <w:szCs w:val="19"/>
    </w:rPr>
  </w:style>
  <w:style w:type="character" w:customStyle="1" w:styleId="HeaderChar">
    <w:name w:val="Header Char"/>
    <w:link w:val="Header"/>
    <w:uiPriority w:val="99"/>
    <w:rsid w:val="005347E7"/>
    <w:rPr>
      <w:sz w:val="24"/>
      <w:lang w:eastAsia="en-US"/>
    </w:rPr>
  </w:style>
  <w:style w:type="paragraph" w:styleId="NormalWeb">
    <w:name w:val="Normal (Web)"/>
    <w:basedOn w:val="Normal"/>
    <w:uiPriority w:val="99"/>
    <w:rsid w:val="008A4D02"/>
    <w:pPr>
      <w:spacing w:before="100" w:beforeAutospacing="1" w:after="100" w:afterAutospacing="1"/>
    </w:pPr>
    <w:rPr>
      <w:rFonts w:eastAsia="Times New Roman"/>
    </w:rPr>
  </w:style>
  <w:style w:type="character" w:customStyle="1" w:styleId="apple-converted-space">
    <w:name w:val="apple-converted-space"/>
    <w:rsid w:val="00D93656"/>
  </w:style>
  <w:style w:type="character" w:customStyle="1" w:styleId="a-size-base">
    <w:name w:val="a-size-base"/>
    <w:rsid w:val="00BF301E"/>
  </w:style>
  <w:style w:type="character" w:customStyle="1" w:styleId="a-size-extra-large">
    <w:name w:val="a-size-extra-large"/>
    <w:rsid w:val="00F73022"/>
  </w:style>
  <w:style w:type="character" w:customStyle="1" w:styleId="a-size-large">
    <w:name w:val="a-size-large"/>
    <w:rsid w:val="00F73022"/>
  </w:style>
  <w:style w:type="character" w:customStyle="1" w:styleId="author">
    <w:name w:val="author"/>
    <w:rsid w:val="00F73022"/>
  </w:style>
  <w:style w:type="character" w:customStyle="1" w:styleId="a-color-secondary">
    <w:name w:val="a-color-secondary"/>
    <w:rsid w:val="00F73022"/>
  </w:style>
  <w:style w:type="paragraph" w:customStyle="1" w:styleId="ColorfulShading-Accent11">
    <w:name w:val="Colorful Shading - Accent 11"/>
    <w:hidden/>
    <w:uiPriority w:val="71"/>
    <w:rsid w:val="00343303"/>
    <w:rPr>
      <w:sz w:val="24"/>
      <w:szCs w:val="24"/>
    </w:rPr>
  </w:style>
  <w:style w:type="paragraph" w:styleId="ListParagraph">
    <w:name w:val="List Paragraph"/>
    <w:basedOn w:val="Normal"/>
    <w:uiPriority w:val="63"/>
    <w:qFormat/>
    <w:rsid w:val="000C721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12727">
      <w:bodyDiv w:val="1"/>
      <w:marLeft w:val="0"/>
      <w:marRight w:val="0"/>
      <w:marTop w:val="0"/>
      <w:marBottom w:val="0"/>
      <w:divBdr>
        <w:top w:val="none" w:sz="0" w:space="0" w:color="auto"/>
        <w:left w:val="none" w:sz="0" w:space="0" w:color="auto"/>
        <w:bottom w:val="none" w:sz="0" w:space="0" w:color="auto"/>
        <w:right w:val="none" w:sz="0" w:space="0" w:color="auto"/>
      </w:divBdr>
      <w:divsChild>
        <w:div w:id="1473718499">
          <w:marLeft w:val="0"/>
          <w:marRight w:val="0"/>
          <w:marTop w:val="0"/>
          <w:marBottom w:val="0"/>
          <w:divBdr>
            <w:top w:val="none" w:sz="0" w:space="0" w:color="auto"/>
            <w:left w:val="none" w:sz="0" w:space="0" w:color="auto"/>
            <w:bottom w:val="none" w:sz="0" w:space="0" w:color="auto"/>
            <w:right w:val="none" w:sz="0" w:space="0" w:color="auto"/>
          </w:divBdr>
        </w:div>
        <w:div w:id="239142906">
          <w:marLeft w:val="0"/>
          <w:marRight w:val="0"/>
          <w:marTop w:val="0"/>
          <w:marBottom w:val="0"/>
          <w:divBdr>
            <w:top w:val="none" w:sz="0" w:space="0" w:color="auto"/>
            <w:left w:val="none" w:sz="0" w:space="0" w:color="auto"/>
            <w:bottom w:val="none" w:sz="0" w:space="0" w:color="auto"/>
            <w:right w:val="none" w:sz="0" w:space="0" w:color="auto"/>
          </w:divBdr>
        </w:div>
      </w:divsChild>
    </w:div>
    <w:div w:id="133135634">
      <w:bodyDiv w:val="1"/>
      <w:marLeft w:val="0"/>
      <w:marRight w:val="0"/>
      <w:marTop w:val="0"/>
      <w:marBottom w:val="0"/>
      <w:divBdr>
        <w:top w:val="none" w:sz="0" w:space="0" w:color="auto"/>
        <w:left w:val="none" w:sz="0" w:space="0" w:color="auto"/>
        <w:bottom w:val="none" w:sz="0" w:space="0" w:color="auto"/>
        <w:right w:val="none" w:sz="0" w:space="0" w:color="auto"/>
      </w:divBdr>
    </w:div>
    <w:div w:id="157503025">
      <w:bodyDiv w:val="1"/>
      <w:marLeft w:val="0"/>
      <w:marRight w:val="0"/>
      <w:marTop w:val="0"/>
      <w:marBottom w:val="0"/>
      <w:divBdr>
        <w:top w:val="none" w:sz="0" w:space="0" w:color="auto"/>
        <w:left w:val="none" w:sz="0" w:space="0" w:color="auto"/>
        <w:bottom w:val="none" w:sz="0" w:space="0" w:color="auto"/>
        <w:right w:val="none" w:sz="0" w:space="0" w:color="auto"/>
      </w:divBdr>
    </w:div>
    <w:div w:id="337078066">
      <w:bodyDiv w:val="1"/>
      <w:marLeft w:val="0"/>
      <w:marRight w:val="0"/>
      <w:marTop w:val="0"/>
      <w:marBottom w:val="0"/>
      <w:divBdr>
        <w:top w:val="none" w:sz="0" w:space="0" w:color="auto"/>
        <w:left w:val="none" w:sz="0" w:space="0" w:color="auto"/>
        <w:bottom w:val="none" w:sz="0" w:space="0" w:color="auto"/>
        <w:right w:val="none" w:sz="0" w:space="0" w:color="auto"/>
      </w:divBdr>
    </w:div>
    <w:div w:id="597980798">
      <w:bodyDiv w:val="1"/>
      <w:marLeft w:val="0"/>
      <w:marRight w:val="0"/>
      <w:marTop w:val="0"/>
      <w:marBottom w:val="0"/>
      <w:divBdr>
        <w:top w:val="none" w:sz="0" w:space="0" w:color="auto"/>
        <w:left w:val="none" w:sz="0" w:space="0" w:color="auto"/>
        <w:bottom w:val="none" w:sz="0" w:space="0" w:color="auto"/>
        <w:right w:val="none" w:sz="0" w:space="0" w:color="auto"/>
      </w:divBdr>
    </w:div>
    <w:div w:id="847326777">
      <w:bodyDiv w:val="1"/>
      <w:marLeft w:val="0"/>
      <w:marRight w:val="0"/>
      <w:marTop w:val="0"/>
      <w:marBottom w:val="0"/>
      <w:divBdr>
        <w:top w:val="none" w:sz="0" w:space="0" w:color="auto"/>
        <w:left w:val="none" w:sz="0" w:space="0" w:color="auto"/>
        <w:bottom w:val="none" w:sz="0" w:space="0" w:color="auto"/>
        <w:right w:val="none" w:sz="0" w:space="0" w:color="auto"/>
      </w:divBdr>
      <w:divsChild>
        <w:div w:id="582227233">
          <w:marLeft w:val="0"/>
          <w:marRight w:val="0"/>
          <w:marTop w:val="0"/>
          <w:marBottom w:val="330"/>
          <w:divBdr>
            <w:top w:val="none" w:sz="0" w:space="0" w:color="auto"/>
            <w:left w:val="none" w:sz="0" w:space="0" w:color="auto"/>
            <w:bottom w:val="none" w:sz="0" w:space="0" w:color="auto"/>
            <w:right w:val="none" w:sz="0" w:space="0" w:color="auto"/>
          </w:divBdr>
        </w:div>
        <w:div w:id="863979949">
          <w:marLeft w:val="0"/>
          <w:marRight w:val="0"/>
          <w:marTop w:val="0"/>
          <w:marBottom w:val="330"/>
          <w:divBdr>
            <w:top w:val="none" w:sz="0" w:space="0" w:color="auto"/>
            <w:left w:val="none" w:sz="0" w:space="0" w:color="auto"/>
            <w:bottom w:val="none" w:sz="0" w:space="0" w:color="auto"/>
            <w:right w:val="none" w:sz="0" w:space="0" w:color="auto"/>
          </w:divBdr>
        </w:div>
      </w:divsChild>
    </w:div>
    <w:div w:id="1105883969">
      <w:bodyDiv w:val="1"/>
      <w:marLeft w:val="0"/>
      <w:marRight w:val="0"/>
      <w:marTop w:val="0"/>
      <w:marBottom w:val="0"/>
      <w:divBdr>
        <w:top w:val="none" w:sz="0" w:space="0" w:color="auto"/>
        <w:left w:val="none" w:sz="0" w:space="0" w:color="auto"/>
        <w:bottom w:val="none" w:sz="0" w:space="0" w:color="auto"/>
        <w:right w:val="none" w:sz="0" w:space="0" w:color="auto"/>
      </w:divBdr>
    </w:div>
    <w:div w:id="1140149204">
      <w:bodyDiv w:val="1"/>
      <w:marLeft w:val="1"/>
      <w:marRight w:val="0"/>
      <w:marTop w:val="0"/>
      <w:marBottom w:val="0"/>
      <w:divBdr>
        <w:top w:val="none" w:sz="0" w:space="0" w:color="auto"/>
        <w:left w:val="none" w:sz="0" w:space="0" w:color="auto"/>
        <w:bottom w:val="none" w:sz="0" w:space="0" w:color="auto"/>
        <w:right w:val="none" w:sz="0" w:space="0" w:color="auto"/>
      </w:divBdr>
    </w:div>
    <w:div w:id="1457143691">
      <w:bodyDiv w:val="1"/>
      <w:marLeft w:val="0"/>
      <w:marRight w:val="0"/>
      <w:marTop w:val="0"/>
      <w:marBottom w:val="0"/>
      <w:divBdr>
        <w:top w:val="none" w:sz="0" w:space="0" w:color="auto"/>
        <w:left w:val="none" w:sz="0" w:space="0" w:color="auto"/>
        <w:bottom w:val="none" w:sz="0" w:space="0" w:color="auto"/>
        <w:right w:val="none" w:sz="0" w:space="0" w:color="auto"/>
      </w:divBdr>
    </w:div>
    <w:div w:id="1518041478">
      <w:bodyDiv w:val="1"/>
      <w:marLeft w:val="0"/>
      <w:marRight w:val="0"/>
      <w:marTop w:val="0"/>
      <w:marBottom w:val="0"/>
      <w:divBdr>
        <w:top w:val="none" w:sz="0" w:space="0" w:color="auto"/>
        <w:left w:val="none" w:sz="0" w:space="0" w:color="auto"/>
        <w:bottom w:val="none" w:sz="0" w:space="0" w:color="auto"/>
        <w:right w:val="none" w:sz="0" w:space="0" w:color="auto"/>
      </w:divBdr>
      <w:divsChild>
        <w:div w:id="485125660">
          <w:marLeft w:val="0"/>
          <w:marRight w:val="0"/>
          <w:marTop w:val="0"/>
          <w:marBottom w:val="0"/>
          <w:divBdr>
            <w:top w:val="none" w:sz="0" w:space="0" w:color="auto"/>
            <w:left w:val="none" w:sz="0" w:space="0" w:color="auto"/>
            <w:bottom w:val="none" w:sz="0" w:space="0" w:color="auto"/>
            <w:right w:val="none" w:sz="0" w:space="0" w:color="auto"/>
          </w:divBdr>
        </w:div>
        <w:div w:id="1164466845">
          <w:marLeft w:val="0"/>
          <w:marRight w:val="0"/>
          <w:marTop w:val="0"/>
          <w:marBottom w:val="0"/>
          <w:divBdr>
            <w:top w:val="none" w:sz="0" w:space="0" w:color="auto"/>
            <w:left w:val="none" w:sz="0" w:space="0" w:color="auto"/>
            <w:bottom w:val="none" w:sz="0" w:space="0" w:color="auto"/>
            <w:right w:val="none" w:sz="0" w:space="0" w:color="auto"/>
          </w:divBdr>
        </w:div>
      </w:divsChild>
    </w:div>
    <w:div w:id="1570265958">
      <w:bodyDiv w:val="1"/>
      <w:marLeft w:val="0"/>
      <w:marRight w:val="0"/>
      <w:marTop w:val="0"/>
      <w:marBottom w:val="0"/>
      <w:divBdr>
        <w:top w:val="none" w:sz="0" w:space="0" w:color="auto"/>
        <w:left w:val="none" w:sz="0" w:space="0" w:color="auto"/>
        <w:bottom w:val="none" w:sz="0" w:space="0" w:color="auto"/>
        <w:right w:val="none" w:sz="0" w:space="0" w:color="auto"/>
      </w:divBdr>
    </w:div>
    <w:div w:id="1743091580">
      <w:bodyDiv w:val="1"/>
      <w:marLeft w:val="0"/>
      <w:marRight w:val="0"/>
      <w:marTop w:val="0"/>
      <w:marBottom w:val="0"/>
      <w:divBdr>
        <w:top w:val="none" w:sz="0" w:space="0" w:color="auto"/>
        <w:left w:val="none" w:sz="0" w:space="0" w:color="auto"/>
        <w:bottom w:val="none" w:sz="0" w:space="0" w:color="auto"/>
        <w:right w:val="none" w:sz="0" w:space="0" w:color="auto"/>
      </w:divBdr>
    </w:div>
    <w:div w:id="1895194840">
      <w:bodyDiv w:val="1"/>
      <w:marLeft w:val="0"/>
      <w:marRight w:val="0"/>
      <w:marTop w:val="0"/>
      <w:marBottom w:val="0"/>
      <w:divBdr>
        <w:top w:val="none" w:sz="0" w:space="0" w:color="auto"/>
        <w:left w:val="none" w:sz="0" w:space="0" w:color="auto"/>
        <w:bottom w:val="none" w:sz="0" w:space="0" w:color="auto"/>
        <w:right w:val="none" w:sz="0" w:space="0" w:color="auto"/>
      </w:divBdr>
    </w:div>
    <w:div w:id="209081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pu.edu/info/emergency/index.as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anvas.spu.ed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0.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CC9D1-CFE6-406D-B984-D0A4AECF4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3471</Words>
  <Characters>20016</Characters>
  <Application>Microsoft Office Word</Application>
  <DocSecurity>0</DocSecurity>
  <Lines>166</Lines>
  <Paragraphs>46</Paragraphs>
  <ScaleCrop>false</ScaleCrop>
  <Company>Seattle Pacific University</Company>
  <LinksUpToDate>false</LinksUpToDate>
  <CharactersWithSpaces>23441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Seattle Pacific University</dc:title>
  <dc:subject/>
  <dc:creator>SPU User</dc:creator>
  <cp:keywords/>
  <cp:lastModifiedBy>Henrikson, Robin</cp:lastModifiedBy>
  <cp:revision>4</cp:revision>
  <cp:lastPrinted>2020-03-30T03:22:00Z</cp:lastPrinted>
  <dcterms:created xsi:type="dcterms:W3CDTF">2021-06-23T19:34:00Z</dcterms:created>
  <dcterms:modified xsi:type="dcterms:W3CDTF">2022-05-03T22:49:00Z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1603654857</vt:i4>
  </property>
  <property fmtid="{D5CDD505-2E9C-101B-9397-08002B2CF9AE}" pid="3" name="_ReviewCycleID">
    <vt:i4>1603654857</vt:i4>
  </property>
  <property fmtid="{D5CDD505-2E9C-101B-9397-08002B2CF9AE}" pid="4" name="_NewReviewCycle">
    <vt:lpwstr/>
  </property>
  <property fmtid="{D5CDD505-2E9C-101B-9397-08002B2CF9AE}" pid="5" name="_EmailEntryID">
    <vt:lpwstr>000000009A3E19BE695B7844A440AD77ECF05C120700B7D605F724473642B7B2F17EA458E5FA00A435C5724900001AB79F55DC59F74A8196BCE78BAC82B0000056E206F80000</vt:lpwstr>
  </property>
  <property fmtid="{D5CDD505-2E9C-101B-9397-08002B2CF9AE}" pid="6" name="_EmailStoreID">
    <vt:lpwstr>0000000038A1BB1005E5101AA1BB08002B2A56C20000454D534D44422E444C4C00000000000000001B55FA20AA6611CD9BC800AA002FC45A0C0000004558434830372D565331002F6F3D5350552F6F753D43414D5055532F636E3D526563697069656E74732F636E3D31353238383200</vt:lpwstr>
  </property>
  <property fmtid="{D5CDD505-2E9C-101B-9397-08002B2CF9AE}" pid="7" name="_EmailStoreID0">
    <vt:lpwstr>0000000038A1BB1005E5101AA1BB08002B2A56C20000454D534D44422E444C4C00000000000000001B55FA20AA6611CD9BC800AA002FC45A0C0000006A6879756E407370752E656475002F6F3D45786368616E67654C6162732F6F753D45786368616E67652041646D696E6973747261746976652047726F757020284659444</vt:lpwstr>
  </property>
  <property fmtid="{D5CDD505-2E9C-101B-9397-08002B2CF9AE}" pid="8" name="_EmailStoreID1">
    <vt:lpwstr>9424F484632335350444C54292F636E3D526563697069656E74732F636E3D65326330636530353263366434313834613366313932376165653761396235372D4879756E2C204A756E6500E94632F42E00000002000000100000006A006800790075006E0040007300700075002E0065006400750000000000</vt:lpwstr>
  </property>
  <property fmtid="{D5CDD505-2E9C-101B-9397-08002B2CF9AE}" pid="9" name="_EmailStoreID2">
    <vt:lpwstr>0000</vt:lpwstr>
  </property>
  <property fmtid="{D5CDD505-2E9C-101B-9397-08002B2CF9AE}" pid="10" name="_ReviewingToolsShownOnce">
    <vt:lpwstr/>
  </property>
</Properties>
</file>